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E469D" w:rsidP="00614D0D" w14:paraId="14E4BFDE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E00349" w:rsidP="00614D0D" w14:paraId="26A15E46" w14:textId="77777777">
      <w:pPr>
        <w:ind w:firstLine="709"/>
        <w:jc w:val="center"/>
        <w:rPr>
          <w:b/>
          <w:sz w:val="26"/>
          <w:szCs w:val="26"/>
          <w:lang w:eastAsia="ar-SA"/>
        </w:rPr>
      </w:pPr>
      <w:r w:rsidRPr="00E00349">
        <w:rPr>
          <w:b/>
          <w:sz w:val="26"/>
          <w:szCs w:val="26"/>
          <w:lang w:eastAsia="ar-SA"/>
        </w:rPr>
        <w:t xml:space="preserve">ПОСТАНОВЛЕНИЕ </w:t>
      </w:r>
    </w:p>
    <w:p w:rsidR="00614D0D" w:rsidRPr="00E00349" w:rsidP="00614D0D" w14:paraId="17AA66DE" w14:textId="77777777">
      <w:pPr>
        <w:ind w:firstLine="709"/>
        <w:jc w:val="center"/>
        <w:rPr>
          <w:b/>
          <w:sz w:val="26"/>
          <w:szCs w:val="26"/>
        </w:rPr>
      </w:pPr>
      <w:r w:rsidRPr="00E00349">
        <w:rPr>
          <w:b/>
          <w:sz w:val="26"/>
          <w:szCs w:val="26"/>
        </w:rPr>
        <w:t>о назначении административного наказания</w:t>
      </w:r>
    </w:p>
    <w:p w:rsidR="00614D0D" w:rsidRPr="00E00349" w:rsidP="00614D0D" w14:paraId="7F391867" w14:textId="77777777">
      <w:pPr>
        <w:ind w:firstLine="709"/>
        <w:jc w:val="center"/>
        <w:rPr>
          <w:b/>
          <w:sz w:val="26"/>
          <w:szCs w:val="26"/>
        </w:rPr>
      </w:pPr>
    </w:p>
    <w:p w:rsidR="00614D0D" w:rsidRPr="00E00349" w:rsidP="00614D0D" w14:paraId="4C6A2BBE" w14:textId="77777777">
      <w:pPr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0</w:t>
      </w:r>
      <w:r w:rsidRPr="00E00349" w:rsidR="00B23A81">
        <w:rPr>
          <w:rFonts w:eastAsia="MS Mincho"/>
          <w:sz w:val="26"/>
          <w:szCs w:val="26"/>
        </w:rPr>
        <w:t>6</w:t>
      </w:r>
      <w:r w:rsidRPr="00E00349">
        <w:rPr>
          <w:rFonts w:eastAsia="MS Mincho"/>
          <w:sz w:val="26"/>
          <w:szCs w:val="26"/>
        </w:rPr>
        <w:t xml:space="preserve"> </w:t>
      </w:r>
      <w:r>
        <w:rPr>
          <w:rFonts w:eastAsia="MS Mincho"/>
          <w:sz w:val="26"/>
          <w:szCs w:val="26"/>
        </w:rPr>
        <w:t>августа</w:t>
      </w:r>
      <w:r w:rsidRPr="00E00349">
        <w:rPr>
          <w:rFonts w:eastAsia="MS Mincho"/>
          <w:sz w:val="26"/>
          <w:szCs w:val="26"/>
        </w:rPr>
        <w:t xml:space="preserve"> 202</w:t>
      </w:r>
      <w:r>
        <w:rPr>
          <w:rFonts w:eastAsia="MS Mincho"/>
          <w:sz w:val="26"/>
          <w:szCs w:val="26"/>
        </w:rPr>
        <w:t>6</w:t>
      </w:r>
      <w:r w:rsidRPr="00E00349">
        <w:rPr>
          <w:rFonts w:eastAsia="MS Mincho"/>
          <w:sz w:val="26"/>
          <w:szCs w:val="26"/>
        </w:rPr>
        <w:t xml:space="preserve"> года</w:t>
      </w:r>
      <w:r w:rsidRPr="00E00349">
        <w:rPr>
          <w:rFonts w:eastAsia="MS Mincho"/>
          <w:sz w:val="26"/>
          <w:szCs w:val="26"/>
        </w:rPr>
        <w:tab/>
      </w:r>
      <w:r w:rsidRPr="00E00349">
        <w:rPr>
          <w:rFonts w:eastAsia="MS Mincho"/>
          <w:sz w:val="26"/>
          <w:szCs w:val="26"/>
        </w:rPr>
        <w:tab/>
      </w:r>
      <w:r w:rsidRPr="00E00349">
        <w:rPr>
          <w:rFonts w:eastAsia="MS Mincho"/>
          <w:sz w:val="26"/>
          <w:szCs w:val="26"/>
        </w:rPr>
        <w:tab/>
      </w:r>
      <w:r w:rsidRPr="00E00349">
        <w:rPr>
          <w:rFonts w:eastAsia="MS Mincho"/>
          <w:sz w:val="26"/>
          <w:szCs w:val="26"/>
        </w:rPr>
        <w:tab/>
      </w:r>
      <w:r w:rsidRPr="00E00349">
        <w:rPr>
          <w:rFonts w:eastAsia="MS Mincho"/>
          <w:sz w:val="26"/>
          <w:szCs w:val="26"/>
        </w:rPr>
        <w:tab/>
      </w:r>
      <w:r w:rsidRPr="00E00349">
        <w:rPr>
          <w:rFonts w:eastAsia="MS Mincho"/>
          <w:sz w:val="26"/>
          <w:szCs w:val="26"/>
        </w:rPr>
        <w:tab/>
        <w:t xml:space="preserve">            </w:t>
      </w:r>
      <w:r>
        <w:rPr>
          <w:rFonts w:eastAsia="MS Mincho"/>
          <w:sz w:val="26"/>
          <w:szCs w:val="26"/>
        </w:rPr>
        <w:t xml:space="preserve">            </w:t>
      </w:r>
      <w:r w:rsidRPr="00E00349">
        <w:rPr>
          <w:rFonts w:eastAsia="MS Mincho"/>
          <w:sz w:val="26"/>
          <w:szCs w:val="26"/>
        </w:rPr>
        <w:t xml:space="preserve">   г. Пыть-Ях</w:t>
      </w:r>
    </w:p>
    <w:p w:rsidR="00614D0D" w:rsidRPr="00E00349" w:rsidP="00614D0D" w14:paraId="201CE979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4611FE" w:rsidRPr="00E00349" w:rsidP="00614D0D" w14:paraId="10358B72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00349">
        <w:rPr>
          <w:rFonts w:eastAsia="MS Mincho"/>
          <w:sz w:val="26"/>
          <w:szCs w:val="26"/>
        </w:rPr>
        <w:t>Мировой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</w:t>
      </w:r>
    </w:p>
    <w:p w:rsidR="00614D0D" w:rsidRPr="00E00349" w:rsidP="004611FE" w14:paraId="713348A3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00349">
        <w:rPr>
          <w:rFonts w:eastAsia="MS Mincho"/>
          <w:sz w:val="26"/>
          <w:szCs w:val="26"/>
        </w:rPr>
        <w:t xml:space="preserve">с участием </w:t>
      </w:r>
      <w:r w:rsidRPr="00E00349" w:rsidR="001609A2">
        <w:rPr>
          <w:rFonts w:eastAsia="MS Mincho"/>
          <w:sz w:val="26"/>
          <w:szCs w:val="26"/>
        </w:rPr>
        <w:t xml:space="preserve">помощника </w:t>
      </w:r>
      <w:r w:rsidRPr="00E00349" w:rsidR="004611FE">
        <w:rPr>
          <w:rFonts w:eastAsia="MS Mincho"/>
          <w:sz w:val="26"/>
          <w:szCs w:val="26"/>
        </w:rPr>
        <w:t>прокурора г. Пыть-Ях</w:t>
      </w:r>
      <w:r w:rsidRPr="00E00349" w:rsidR="0016361B">
        <w:rPr>
          <w:rFonts w:eastAsia="MS Mincho"/>
          <w:sz w:val="26"/>
          <w:szCs w:val="26"/>
        </w:rPr>
        <w:t>а</w:t>
      </w:r>
      <w:r w:rsidRPr="00E00349" w:rsidR="004611FE">
        <w:rPr>
          <w:rFonts w:eastAsia="MS Mincho"/>
          <w:sz w:val="26"/>
          <w:szCs w:val="26"/>
        </w:rPr>
        <w:t xml:space="preserve"> </w:t>
      </w:r>
      <w:r w:rsidR="00E00349">
        <w:rPr>
          <w:rFonts w:eastAsia="MS Mincho"/>
          <w:sz w:val="26"/>
          <w:szCs w:val="26"/>
        </w:rPr>
        <w:t>Поколенко Д.Л.</w:t>
      </w:r>
      <w:r w:rsidRPr="00E00349" w:rsidR="004611FE">
        <w:rPr>
          <w:rFonts w:eastAsia="MS Mincho"/>
          <w:sz w:val="26"/>
          <w:szCs w:val="26"/>
        </w:rPr>
        <w:t>,</w:t>
      </w:r>
      <w:r w:rsidRPr="00E00349">
        <w:rPr>
          <w:rFonts w:eastAsia="MS Mincho"/>
          <w:sz w:val="26"/>
          <w:szCs w:val="26"/>
        </w:rPr>
        <w:t xml:space="preserve"> </w:t>
      </w:r>
    </w:p>
    <w:p w:rsidR="00614D0D" w:rsidRPr="00E00349" w:rsidP="00614D0D" w14:paraId="5776863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E00349">
        <w:rPr>
          <w:rFonts w:eastAsia="MS Mincho"/>
          <w:sz w:val="26"/>
          <w:szCs w:val="26"/>
        </w:rPr>
        <w:t xml:space="preserve">рассмотрев в открытом судебном заседании дело об административном правонарушении, предусмотренном ст. </w:t>
      </w:r>
      <w:r w:rsidRPr="00E00349" w:rsidR="004E4C32">
        <w:rPr>
          <w:rFonts w:eastAsia="MS Mincho"/>
          <w:sz w:val="26"/>
          <w:szCs w:val="26"/>
        </w:rPr>
        <w:t>1</w:t>
      </w:r>
      <w:r w:rsidRPr="00E00349" w:rsidR="00BD57E2">
        <w:rPr>
          <w:rFonts w:eastAsia="MS Mincho"/>
          <w:sz w:val="26"/>
          <w:szCs w:val="26"/>
        </w:rPr>
        <w:t>7</w:t>
      </w:r>
      <w:r w:rsidRPr="00E00349">
        <w:rPr>
          <w:rFonts w:eastAsia="MS Mincho"/>
          <w:sz w:val="26"/>
          <w:szCs w:val="26"/>
        </w:rPr>
        <w:t>.</w:t>
      </w:r>
      <w:r w:rsidRPr="00E00349" w:rsidR="00BD57E2">
        <w:rPr>
          <w:rFonts w:eastAsia="MS Mincho"/>
          <w:sz w:val="26"/>
          <w:szCs w:val="26"/>
        </w:rPr>
        <w:t>7</w:t>
      </w:r>
      <w:r w:rsidRPr="00E00349">
        <w:rPr>
          <w:rFonts w:eastAsia="MS Mincho"/>
          <w:sz w:val="26"/>
          <w:szCs w:val="26"/>
        </w:rPr>
        <w:t xml:space="preserve"> Кодекса Российской Федерации об административных правонарушениях в отношении </w:t>
      </w:r>
    </w:p>
    <w:p w:rsidR="00A80E68" w:rsidRPr="00E00349" w:rsidP="004E4C32" w14:paraId="790775CB" w14:textId="7E7C8863">
      <w:pPr>
        <w:pStyle w:val="PlainText"/>
        <w:ind w:left="708"/>
        <w:jc w:val="both"/>
        <w:rPr>
          <w:rFonts w:ascii="Times New Roman" w:eastAsia="MS Mincho" w:hAnsi="Times New Roman"/>
          <w:sz w:val="26"/>
          <w:szCs w:val="26"/>
        </w:rPr>
      </w:pPr>
      <w:r w:rsidRPr="00E00349">
        <w:rPr>
          <w:rFonts w:ascii="Times New Roman" w:eastAsia="MS Mincho" w:hAnsi="Times New Roman"/>
          <w:sz w:val="26"/>
          <w:szCs w:val="26"/>
        </w:rPr>
        <w:t>должностного лица</w:t>
      </w:r>
      <w:r w:rsidRPr="00E00349" w:rsidR="004E4C32">
        <w:rPr>
          <w:rFonts w:ascii="Times New Roman" w:eastAsia="MS Mincho" w:hAnsi="Times New Roman"/>
          <w:sz w:val="26"/>
          <w:szCs w:val="26"/>
        </w:rPr>
        <w:t xml:space="preserve"> – </w:t>
      </w:r>
      <w:r w:rsidR="00E00349">
        <w:rPr>
          <w:rFonts w:ascii="Times New Roman" w:eastAsia="MS Mincho" w:hAnsi="Times New Roman"/>
          <w:sz w:val="26"/>
          <w:szCs w:val="26"/>
        </w:rPr>
        <w:t>заместителя главы города Пыть-Яха Бунчужного Олега Ивановича</w:t>
      </w:r>
      <w:r w:rsidRPr="00E00349" w:rsidR="004E4C32">
        <w:rPr>
          <w:rFonts w:ascii="Times New Roman" w:eastAsia="MS Mincho" w:hAnsi="Times New Roman"/>
          <w:sz w:val="26"/>
          <w:szCs w:val="26"/>
        </w:rPr>
        <w:t xml:space="preserve">, </w:t>
      </w:r>
      <w:r w:rsidR="00E4072C">
        <w:rPr>
          <w:rFonts w:ascii="Times New Roman" w:eastAsia="MS Mincho" w:hAnsi="Times New Roman"/>
          <w:sz w:val="26"/>
          <w:szCs w:val="26"/>
        </w:rPr>
        <w:t>----</w:t>
      </w:r>
    </w:p>
    <w:p w:rsidR="00BD57E2" w:rsidRPr="00E00349" w:rsidP="004E4C32" w14:paraId="2E3EE515" w14:textId="77777777">
      <w:pPr>
        <w:pStyle w:val="PlainText"/>
        <w:ind w:left="708"/>
        <w:jc w:val="both"/>
        <w:rPr>
          <w:rFonts w:ascii="Times New Roman" w:eastAsia="MS Mincho" w:hAnsi="Times New Roman"/>
          <w:sz w:val="26"/>
          <w:szCs w:val="26"/>
        </w:rPr>
      </w:pPr>
    </w:p>
    <w:p w:rsidR="00000B83" w:rsidRPr="00E00349" w14:paraId="3DE725AE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E00349">
        <w:rPr>
          <w:rFonts w:ascii="Times New Roman" w:eastAsia="MS Mincho" w:hAnsi="Times New Roman"/>
          <w:b/>
          <w:sz w:val="26"/>
          <w:szCs w:val="26"/>
        </w:rPr>
        <w:t>УСТАНОВИЛ:</w:t>
      </w:r>
    </w:p>
    <w:p w:rsidR="00000B83" w:rsidRPr="00E00349" w:rsidP="00BD3C1E" w14:paraId="679D4FE3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16361B" w:rsidRPr="00E00349" w:rsidP="00125AC7" w14:paraId="190EA2D7" w14:textId="6C785482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t>---</w:t>
      </w:r>
      <w:r w:rsidRPr="00E00349" w:rsidR="002E66D4">
        <w:rPr>
          <w:sz w:val="26"/>
          <w:szCs w:val="26"/>
        </w:rPr>
        <w:t xml:space="preserve"> года</w:t>
      </w:r>
      <w:r w:rsidR="002E7B02">
        <w:rPr>
          <w:sz w:val="26"/>
          <w:szCs w:val="26"/>
        </w:rPr>
        <w:t xml:space="preserve"> в 18 часов 01 минуту</w:t>
      </w:r>
      <w:r w:rsidRPr="00E00349" w:rsidR="002256AB">
        <w:rPr>
          <w:sz w:val="26"/>
          <w:szCs w:val="26"/>
        </w:rPr>
        <w:t>,</w:t>
      </w:r>
      <w:r w:rsidRPr="00E00349" w:rsidR="002E66D4">
        <w:rPr>
          <w:sz w:val="26"/>
          <w:szCs w:val="26"/>
        </w:rPr>
        <w:t xml:space="preserve"> находясь по адресу: </w:t>
      </w:r>
      <w:r w:rsidRPr="00E00349" w:rsidR="002256AB">
        <w:rPr>
          <w:sz w:val="26"/>
          <w:szCs w:val="26"/>
        </w:rPr>
        <w:t>ХМАО-Югра,</w:t>
      </w:r>
      <w:r>
        <w:rPr>
          <w:sz w:val="26"/>
          <w:szCs w:val="26"/>
        </w:rPr>
        <w:t>---</w:t>
      </w:r>
      <w:r w:rsidRPr="00E00349" w:rsidR="00000000">
        <w:rPr>
          <w:sz w:val="26"/>
          <w:szCs w:val="26"/>
        </w:rPr>
        <w:t>заместител</w:t>
      </w:r>
      <w:r w:rsidR="00000000">
        <w:rPr>
          <w:sz w:val="26"/>
          <w:szCs w:val="26"/>
        </w:rPr>
        <w:t>ь</w:t>
      </w:r>
      <w:r w:rsidRPr="00E00349" w:rsidR="00000000">
        <w:rPr>
          <w:sz w:val="26"/>
          <w:szCs w:val="26"/>
        </w:rPr>
        <w:t xml:space="preserve"> главы города Пыть-Яха Бунчужн</w:t>
      </w:r>
      <w:r w:rsidR="00000000">
        <w:rPr>
          <w:sz w:val="26"/>
          <w:szCs w:val="26"/>
        </w:rPr>
        <w:t>ый</w:t>
      </w:r>
      <w:r w:rsidRPr="00E00349" w:rsidR="00000000">
        <w:rPr>
          <w:sz w:val="26"/>
          <w:szCs w:val="26"/>
        </w:rPr>
        <w:t xml:space="preserve"> О</w:t>
      </w:r>
      <w:r w:rsidR="00000000">
        <w:rPr>
          <w:sz w:val="26"/>
          <w:szCs w:val="26"/>
        </w:rPr>
        <w:t>.</w:t>
      </w:r>
      <w:r w:rsidRPr="00E00349" w:rsidR="00000000">
        <w:rPr>
          <w:sz w:val="26"/>
          <w:szCs w:val="26"/>
        </w:rPr>
        <w:t>И</w:t>
      </w:r>
      <w:r w:rsidR="00000000">
        <w:rPr>
          <w:sz w:val="26"/>
          <w:szCs w:val="26"/>
        </w:rPr>
        <w:t>.</w:t>
      </w:r>
      <w:r w:rsidRPr="00E00349" w:rsidR="002E66D4">
        <w:rPr>
          <w:sz w:val="26"/>
          <w:szCs w:val="26"/>
        </w:rPr>
        <w:t xml:space="preserve"> не исполнил </w:t>
      </w:r>
      <w:r w:rsidRPr="00E00349" w:rsidR="002256AB">
        <w:rPr>
          <w:sz w:val="26"/>
          <w:szCs w:val="26"/>
        </w:rPr>
        <w:t>законное требование прокурора</w:t>
      </w:r>
      <w:r w:rsidRPr="00E00349" w:rsidR="002E66D4">
        <w:rPr>
          <w:sz w:val="26"/>
          <w:szCs w:val="26"/>
        </w:rPr>
        <w:t xml:space="preserve">, </w:t>
      </w:r>
      <w:r w:rsidRPr="00E00349" w:rsidR="001C0163">
        <w:rPr>
          <w:sz w:val="26"/>
          <w:szCs w:val="26"/>
        </w:rPr>
        <w:t>а именно не предоставил в прокуратуру города в установленный законом срок письменный ответ</w:t>
      </w:r>
      <w:r w:rsidRPr="00E00349" w:rsidR="00C5437A">
        <w:rPr>
          <w:sz w:val="26"/>
          <w:szCs w:val="26"/>
        </w:rPr>
        <w:t xml:space="preserve"> на требование </w:t>
      </w:r>
      <w:r w:rsidR="00000000">
        <w:rPr>
          <w:sz w:val="26"/>
          <w:szCs w:val="26"/>
        </w:rPr>
        <w:t xml:space="preserve">№ </w:t>
      </w:r>
      <w:r>
        <w:rPr>
          <w:sz w:val="26"/>
          <w:szCs w:val="26"/>
        </w:rPr>
        <w:t>----</w:t>
      </w:r>
      <w:r w:rsidRPr="00E00349" w:rsidR="001C0163">
        <w:rPr>
          <w:sz w:val="26"/>
          <w:szCs w:val="26"/>
        </w:rPr>
        <w:t xml:space="preserve"> чем </w:t>
      </w:r>
      <w:r w:rsidRPr="00E00349" w:rsidR="002E66D4">
        <w:rPr>
          <w:sz w:val="26"/>
          <w:szCs w:val="26"/>
        </w:rPr>
        <w:t>наруш</w:t>
      </w:r>
      <w:r w:rsidRPr="00E00349" w:rsidR="001C0163">
        <w:rPr>
          <w:sz w:val="26"/>
          <w:szCs w:val="26"/>
        </w:rPr>
        <w:t>ил</w:t>
      </w:r>
      <w:r w:rsidRPr="00E00349" w:rsidR="00C5437A">
        <w:rPr>
          <w:sz w:val="26"/>
          <w:szCs w:val="26"/>
        </w:rPr>
        <w:t>а</w:t>
      </w:r>
      <w:r w:rsidRPr="00E00349" w:rsidR="002E66D4">
        <w:rPr>
          <w:sz w:val="26"/>
          <w:szCs w:val="26"/>
        </w:rPr>
        <w:t xml:space="preserve"> </w:t>
      </w:r>
      <w:r w:rsidRPr="00E00349" w:rsidR="001C0163">
        <w:rPr>
          <w:sz w:val="26"/>
          <w:szCs w:val="26"/>
        </w:rPr>
        <w:t>п.</w:t>
      </w:r>
      <w:r w:rsidRPr="00E00349" w:rsidR="008252BB">
        <w:rPr>
          <w:sz w:val="26"/>
          <w:szCs w:val="26"/>
        </w:rPr>
        <w:t>п</w:t>
      </w:r>
      <w:r w:rsidRPr="00E00349" w:rsidR="008252BB">
        <w:rPr>
          <w:sz w:val="26"/>
          <w:szCs w:val="26"/>
        </w:rPr>
        <w:t>. 1,</w:t>
      </w:r>
      <w:r w:rsidRPr="00E00349" w:rsidR="001C0163">
        <w:rPr>
          <w:sz w:val="26"/>
          <w:szCs w:val="26"/>
        </w:rPr>
        <w:t> </w:t>
      </w:r>
      <w:r w:rsidRPr="00E00349" w:rsidR="008252BB">
        <w:rPr>
          <w:sz w:val="26"/>
          <w:szCs w:val="26"/>
        </w:rPr>
        <w:t>2</w:t>
      </w:r>
      <w:r w:rsidRPr="00E00349" w:rsidR="001C0163">
        <w:rPr>
          <w:sz w:val="26"/>
          <w:szCs w:val="26"/>
        </w:rPr>
        <w:t xml:space="preserve"> ст. </w:t>
      </w:r>
      <w:r w:rsidRPr="00E00349" w:rsidR="008252BB">
        <w:rPr>
          <w:sz w:val="26"/>
          <w:szCs w:val="26"/>
        </w:rPr>
        <w:t>6</w:t>
      </w:r>
      <w:r w:rsidRPr="00E00349" w:rsidR="001C0163">
        <w:rPr>
          <w:sz w:val="26"/>
          <w:szCs w:val="26"/>
        </w:rPr>
        <w:t xml:space="preserve"> Федерального закона от 17 января 1992 г. № 2202-I «О прокуратуре Российской Федерации» и совершил</w:t>
      </w:r>
      <w:r w:rsidRPr="00E00349" w:rsidR="008252BB">
        <w:rPr>
          <w:sz w:val="26"/>
          <w:szCs w:val="26"/>
        </w:rPr>
        <w:t>а</w:t>
      </w:r>
      <w:r w:rsidRPr="00E00349" w:rsidR="001C0163">
        <w:rPr>
          <w:sz w:val="26"/>
          <w:szCs w:val="26"/>
        </w:rPr>
        <w:t xml:space="preserve"> административное правонарушение, ответственность за которое предусмотрена ст. 17.7 КоАП РФ</w:t>
      </w:r>
      <w:r w:rsidRPr="00E00349" w:rsidR="00000000">
        <w:rPr>
          <w:rFonts w:eastAsia="Calibri"/>
          <w:sz w:val="26"/>
          <w:szCs w:val="26"/>
          <w:lang w:eastAsia="en-US"/>
        </w:rPr>
        <w:t>.</w:t>
      </w:r>
    </w:p>
    <w:p w:rsidR="006B72A1" w:rsidRPr="00E00349" w:rsidP="00125AC7" w14:paraId="6189D0BE" w14:textId="77777777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E00349">
        <w:rPr>
          <w:rFonts w:eastAsia="Calibri"/>
          <w:sz w:val="26"/>
          <w:szCs w:val="26"/>
          <w:lang w:eastAsia="en-US"/>
        </w:rPr>
        <w:t xml:space="preserve">В судебное заседание </w:t>
      </w:r>
      <w:r w:rsidRPr="00E00349" w:rsidR="00E00349">
        <w:rPr>
          <w:rFonts w:eastAsia="Calibri"/>
          <w:sz w:val="26"/>
          <w:szCs w:val="26"/>
          <w:lang w:eastAsia="en-US"/>
        </w:rPr>
        <w:t xml:space="preserve">Бунчужный О.И. </w:t>
      </w:r>
      <w:r w:rsidRPr="00E00349">
        <w:rPr>
          <w:rFonts w:eastAsia="Calibri"/>
          <w:sz w:val="26"/>
          <w:szCs w:val="26"/>
          <w:lang w:eastAsia="en-US"/>
        </w:rPr>
        <w:t>не явилс</w:t>
      </w:r>
      <w:r w:rsidR="00E00349">
        <w:rPr>
          <w:rFonts w:eastAsia="Calibri"/>
          <w:sz w:val="26"/>
          <w:szCs w:val="26"/>
          <w:lang w:eastAsia="en-US"/>
        </w:rPr>
        <w:t>я</w:t>
      </w:r>
      <w:r w:rsidRPr="00E00349">
        <w:rPr>
          <w:rFonts w:eastAsia="Calibri"/>
          <w:sz w:val="26"/>
          <w:szCs w:val="26"/>
          <w:lang w:eastAsia="en-US"/>
        </w:rPr>
        <w:t>, о времени и месте рассмотрения дела извещен надлежащим образом, о причинах неявки не известил, ходатайств об отложении рассмотрения дела не заявлял, в связи с чем, мировой судья полагает возможным рассмотреть дело в е</w:t>
      </w:r>
      <w:r w:rsidR="00E00349">
        <w:rPr>
          <w:rFonts w:eastAsia="Calibri"/>
          <w:sz w:val="26"/>
          <w:szCs w:val="26"/>
          <w:lang w:eastAsia="en-US"/>
        </w:rPr>
        <w:t>го</w:t>
      </w:r>
      <w:r w:rsidRPr="00E00349">
        <w:rPr>
          <w:rFonts w:eastAsia="Calibri"/>
          <w:sz w:val="26"/>
          <w:szCs w:val="26"/>
          <w:lang w:eastAsia="en-US"/>
        </w:rPr>
        <w:t xml:space="preserve"> отсутствие. </w:t>
      </w:r>
    </w:p>
    <w:p w:rsidR="00125AC7" w:rsidRPr="00E00349" w:rsidP="00125AC7" w14:paraId="7F1A0387" w14:textId="77777777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</w:t>
      </w:r>
      <w:r w:rsidRPr="00E00349" w:rsidR="001609A2">
        <w:rPr>
          <w:rFonts w:eastAsia="Calibri"/>
          <w:sz w:val="26"/>
          <w:szCs w:val="26"/>
          <w:lang w:eastAsia="en-US"/>
        </w:rPr>
        <w:t xml:space="preserve">омощник </w:t>
      </w:r>
      <w:r w:rsidRPr="00E00349" w:rsidR="0016361B">
        <w:rPr>
          <w:rFonts w:eastAsia="Calibri"/>
          <w:sz w:val="26"/>
          <w:szCs w:val="26"/>
          <w:lang w:eastAsia="en-US"/>
        </w:rPr>
        <w:t xml:space="preserve">прокурора г. Пыть-Яха </w:t>
      </w:r>
      <w:r>
        <w:rPr>
          <w:rFonts w:eastAsia="Calibri"/>
          <w:sz w:val="26"/>
          <w:szCs w:val="26"/>
          <w:lang w:eastAsia="en-US"/>
        </w:rPr>
        <w:t>Поколенко Д.Л</w:t>
      </w:r>
      <w:r w:rsidRPr="00E00349" w:rsidR="001609A2">
        <w:rPr>
          <w:rFonts w:eastAsia="Calibri"/>
          <w:sz w:val="26"/>
          <w:szCs w:val="26"/>
          <w:lang w:eastAsia="en-US"/>
        </w:rPr>
        <w:t>.</w:t>
      </w:r>
      <w:r w:rsidRPr="00E00349" w:rsidR="0016361B">
        <w:rPr>
          <w:rFonts w:eastAsia="Calibri"/>
          <w:sz w:val="26"/>
          <w:szCs w:val="26"/>
          <w:lang w:eastAsia="en-US"/>
        </w:rPr>
        <w:t xml:space="preserve"> в судебном заседании доводы постановления поддержал, </w:t>
      </w:r>
      <w:r w:rsidRPr="00E00349" w:rsidR="001C0163">
        <w:rPr>
          <w:rFonts w:eastAsia="Calibri"/>
          <w:sz w:val="26"/>
          <w:szCs w:val="26"/>
          <w:lang w:eastAsia="en-US"/>
        </w:rPr>
        <w:t>просил назначить</w:t>
      </w:r>
      <w:r w:rsidRPr="00E00349" w:rsidR="001C0163">
        <w:rPr>
          <w:sz w:val="26"/>
          <w:szCs w:val="26"/>
        </w:rPr>
        <w:t xml:space="preserve"> </w:t>
      </w:r>
      <w:r w:rsidRPr="00D02BAE" w:rsidR="00D02BAE">
        <w:rPr>
          <w:rFonts w:eastAsia="Calibri"/>
          <w:sz w:val="26"/>
          <w:szCs w:val="26"/>
          <w:lang w:eastAsia="en-US"/>
        </w:rPr>
        <w:t>Бунчужн</w:t>
      </w:r>
      <w:r w:rsidR="00D02BAE">
        <w:rPr>
          <w:rFonts w:eastAsia="Calibri"/>
          <w:sz w:val="26"/>
          <w:szCs w:val="26"/>
          <w:lang w:eastAsia="en-US"/>
        </w:rPr>
        <w:t>ому</w:t>
      </w:r>
      <w:r w:rsidRPr="00D02BAE" w:rsidR="00D02BAE">
        <w:rPr>
          <w:rFonts w:eastAsia="Calibri"/>
          <w:sz w:val="26"/>
          <w:szCs w:val="26"/>
          <w:lang w:eastAsia="en-US"/>
        </w:rPr>
        <w:t xml:space="preserve"> О.И. </w:t>
      </w:r>
      <w:r w:rsidRPr="00E00349" w:rsidR="001C0163">
        <w:rPr>
          <w:rFonts w:eastAsia="Calibri"/>
          <w:sz w:val="26"/>
          <w:szCs w:val="26"/>
          <w:lang w:eastAsia="en-US"/>
        </w:rPr>
        <w:t>административное наказание в виде штрафа.</w:t>
      </w:r>
      <w:r w:rsidRPr="00E00349" w:rsidR="0016361B">
        <w:rPr>
          <w:rFonts w:eastAsia="Calibri"/>
          <w:sz w:val="26"/>
          <w:szCs w:val="26"/>
          <w:lang w:eastAsia="en-US"/>
        </w:rPr>
        <w:t xml:space="preserve"> </w:t>
      </w:r>
      <w:r w:rsidRPr="00E00349">
        <w:rPr>
          <w:rFonts w:eastAsia="Calibri"/>
          <w:sz w:val="26"/>
          <w:szCs w:val="26"/>
          <w:lang w:eastAsia="en-US"/>
        </w:rPr>
        <w:t xml:space="preserve"> </w:t>
      </w:r>
    </w:p>
    <w:p w:rsidR="00125AC7" w:rsidRPr="00E00349" w:rsidP="00125AC7" w14:paraId="24065193" w14:textId="2BDDCD1D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E00349">
        <w:rPr>
          <w:rFonts w:eastAsia="Calibri"/>
          <w:sz w:val="26"/>
          <w:szCs w:val="26"/>
          <w:lang w:eastAsia="en-US"/>
        </w:rPr>
        <w:t>Исследовав представленные материалы дела,</w:t>
      </w:r>
      <w:r w:rsidRPr="00E00349" w:rsidR="0028395B">
        <w:rPr>
          <w:rFonts w:eastAsia="Calibri"/>
          <w:sz w:val="26"/>
          <w:szCs w:val="26"/>
          <w:lang w:eastAsia="en-US"/>
        </w:rPr>
        <w:t xml:space="preserve"> </w:t>
      </w:r>
      <w:r w:rsidRPr="00E00349" w:rsidR="006B72A1">
        <w:rPr>
          <w:rFonts w:eastAsia="Calibri"/>
          <w:sz w:val="26"/>
          <w:szCs w:val="26"/>
          <w:lang w:eastAsia="en-US"/>
        </w:rPr>
        <w:t>заслушав</w:t>
      </w:r>
      <w:r w:rsidRPr="00E00349" w:rsidR="0016361B">
        <w:rPr>
          <w:rFonts w:eastAsia="Calibri"/>
          <w:sz w:val="26"/>
          <w:szCs w:val="26"/>
          <w:lang w:eastAsia="en-US"/>
        </w:rPr>
        <w:t xml:space="preserve"> </w:t>
      </w:r>
      <w:r w:rsidRPr="00E00349" w:rsidR="001609A2">
        <w:rPr>
          <w:rFonts w:eastAsia="Calibri"/>
          <w:sz w:val="26"/>
          <w:szCs w:val="26"/>
          <w:lang w:eastAsia="en-US"/>
        </w:rPr>
        <w:t>помощника</w:t>
      </w:r>
      <w:r w:rsidRPr="00E00349" w:rsidR="0016361B">
        <w:rPr>
          <w:rFonts w:eastAsia="Calibri"/>
          <w:sz w:val="26"/>
          <w:szCs w:val="26"/>
          <w:lang w:eastAsia="en-US"/>
        </w:rPr>
        <w:t xml:space="preserve"> прокурора г. Пыть-Яха</w:t>
      </w:r>
      <w:r w:rsidRPr="00E00349" w:rsidR="00C61A0C">
        <w:rPr>
          <w:rFonts w:eastAsia="Calibri"/>
          <w:sz w:val="26"/>
          <w:szCs w:val="26"/>
          <w:lang w:eastAsia="en-US"/>
        </w:rPr>
        <w:t xml:space="preserve"> </w:t>
      </w:r>
      <w:r w:rsidR="00E4072C">
        <w:rPr>
          <w:rFonts w:eastAsia="Calibri"/>
          <w:sz w:val="26"/>
          <w:szCs w:val="26"/>
          <w:lang w:eastAsia="en-US"/>
        </w:rPr>
        <w:t>---</w:t>
      </w:r>
      <w:r w:rsidRPr="00D02BAE" w:rsidR="00C61A0C">
        <w:rPr>
          <w:rFonts w:eastAsia="Calibri"/>
          <w:sz w:val="26"/>
          <w:szCs w:val="26"/>
          <w:lang w:eastAsia="en-US"/>
        </w:rPr>
        <w:t>.</w:t>
      </w:r>
      <w:r w:rsidRPr="00E00349" w:rsidR="0016361B">
        <w:rPr>
          <w:rFonts w:eastAsia="Calibri"/>
          <w:sz w:val="26"/>
          <w:szCs w:val="26"/>
          <w:lang w:eastAsia="en-US"/>
        </w:rPr>
        <w:t>,</w:t>
      </w:r>
      <w:r w:rsidRPr="00E00349">
        <w:rPr>
          <w:rFonts w:eastAsia="Calibri"/>
          <w:sz w:val="26"/>
          <w:szCs w:val="26"/>
          <w:lang w:eastAsia="en-US"/>
        </w:rPr>
        <w:t xml:space="preserve"> мировой судья приходит к следующему.</w:t>
      </w:r>
    </w:p>
    <w:p w:rsidR="008252BB" w:rsidRPr="00E00349" w:rsidP="008252BB" w14:paraId="21742DE0" w14:textId="77777777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E00349">
        <w:rPr>
          <w:rFonts w:eastAsia="Calibri"/>
          <w:sz w:val="26"/>
          <w:szCs w:val="26"/>
          <w:lang w:eastAsia="en-US"/>
        </w:rPr>
        <w:t xml:space="preserve">В силу положений статьи 6 Федерального закона от 17 января 1992 г. № 2202-I «О прокуратуре Российской Федерации» (далее - Закон о прокуратуре) требования прокурора, вытекающие из его полномочий, предусмотренных статьями 9.1, 22, 27, 30, 33 и 39.1 настоящего Федерального закона, подлежат безусловному исполнению в установленный срок. </w:t>
      </w:r>
    </w:p>
    <w:p w:rsidR="008252BB" w:rsidRPr="00E00349" w:rsidP="008252BB" w14:paraId="0110AA11" w14:textId="77777777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E00349">
        <w:rPr>
          <w:rFonts w:eastAsia="Calibri"/>
          <w:sz w:val="26"/>
          <w:szCs w:val="26"/>
          <w:lang w:eastAsia="en-US"/>
        </w:rPr>
        <w:t>Статистическая и иная информация, документы (в том числе электронные документы, подписанные электронной подписью в соответствии с законодательством Российской Федерации), справки и другие материалы или их копии, необходимые при осуществлении возложенных на органы прокуратуры функций, представляются по требованию прокурора безвозмездно в течение пяти рабочих дней с момента поступления требования прокурора руководителю или иному уполномоченному представителю органа (организации), а в ходе проведения проверок исполнения законов - в течение двух рабочих дней с момента предъявления требования прокурора. В требовании прокурора могут быть установлены более длительные сроки.</w:t>
      </w:r>
    </w:p>
    <w:p w:rsidR="008252BB" w:rsidRPr="00E00349" w:rsidP="008252BB" w14:paraId="775910C9" w14:textId="77777777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E00349">
        <w:rPr>
          <w:rFonts w:eastAsia="Calibri"/>
          <w:sz w:val="26"/>
          <w:szCs w:val="26"/>
          <w:lang w:eastAsia="en-US"/>
        </w:rPr>
        <w:t>В случае, если проверяемый орган (организация) в течение срока, установленного в соответствии с первым предложением абзаца первого настоящего пункта для представления запрашиваемых статистической и иной информации, документов и материалов или их копий, уведомляет прокурора в письменной форме с изложением объективных причин о невозможности представления указанных информации, документов, материалов или их копий в установленный срок, прокурор принимает решение об установлении нового срока для их представления.</w:t>
      </w:r>
    </w:p>
    <w:p w:rsidR="008252BB" w:rsidRPr="00E00349" w:rsidP="008252BB" w14:paraId="2EE5DB38" w14:textId="77777777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E00349">
        <w:rPr>
          <w:rFonts w:eastAsia="Calibri"/>
          <w:sz w:val="26"/>
          <w:szCs w:val="26"/>
          <w:lang w:eastAsia="en-US"/>
        </w:rPr>
        <w:t>Неисполнение требований прокурора, вытекающих из его полномочий, а также уклонение от явки по его вызову влечет за собой установленную законом ответственность.</w:t>
      </w:r>
    </w:p>
    <w:p w:rsidR="008A1803" w:rsidP="008A1803" w14:paraId="4317BD73" w14:textId="0527E24E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E00349">
        <w:rPr>
          <w:rFonts w:eastAsia="Calibri"/>
          <w:sz w:val="26"/>
          <w:szCs w:val="26"/>
          <w:lang w:eastAsia="en-US"/>
        </w:rPr>
        <w:t xml:space="preserve">Из материалов дела следует, что прокуратурой г. Пыть-Яха </w:t>
      </w:r>
      <w:r w:rsidR="00D02BAE">
        <w:rPr>
          <w:rFonts w:eastAsia="Calibri"/>
          <w:sz w:val="26"/>
          <w:szCs w:val="26"/>
          <w:lang w:eastAsia="en-US"/>
        </w:rPr>
        <w:t xml:space="preserve">на основании обращения Гурдиной О.Р. проведена проверка соблюдения требований законодательства в сфере организации движения общественным транспортом, по результатам которой в адрес главы города внесено представление от </w:t>
      </w:r>
      <w:r w:rsidR="00E4072C">
        <w:rPr>
          <w:rFonts w:eastAsia="Calibri"/>
          <w:sz w:val="26"/>
          <w:szCs w:val="26"/>
          <w:lang w:eastAsia="en-US"/>
        </w:rPr>
        <w:t>-</w:t>
      </w:r>
      <w:r w:rsidR="00E32A69">
        <w:rPr>
          <w:rFonts w:eastAsia="Calibri"/>
          <w:sz w:val="26"/>
          <w:szCs w:val="26"/>
          <w:lang w:eastAsia="en-US"/>
        </w:rPr>
        <w:t xml:space="preserve"> В рамках контроля за устранением выявленных нарушений</w:t>
      </w:r>
      <w:r w:rsidR="002E7B02">
        <w:rPr>
          <w:rFonts w:eastAsia="Calibri"/>
          <w:sz w:val="26"/>
          <w:szCs w:val="26"/>
          <w:lang w:eastAsia="en-US"/>
        </w:rPr>
        <w:t xml:space="preserve">, прокуратурой города в администрацию г. Пыть-Яха направлено требование № </w:t>
      </w:r>
      <w:r w:rsidR="00E4072C">
        <w:rPr>
          <w:rFonts w:eastAsia="Calibri"/>
          <w:sz w:val="26"/>
          <w:szCs w:val="26"/>
          <w:lang w:eastAsia="en-US"/>
        </w:rPr>
        <w:t>---</w:t>
      </w:r>
      <w:r w:rsidRPr="002E7B02" w:rsidR="002E7B02">
        <w:rPr>
          <w:rFonts w:eastAsia="Calibri"/>
          <w:sz w:val="26"/>
          <w:szCs w:val="26"/>
          <w:lang w:eastAsia="en-US"/>
        </w:rPr>
        <w:t xml:space="preserve"> от </w:t>
      </w:r>
      <w:r w:rsidR="00E4072C">
        <w:rPr>
          <w:rFonts w:eastAsia="Calibri"/>
          <w:sz w:val="26"/>
          <w:szCs w:val="26"/>
          <w:lang w:eastAsia="en-US"/>
        </w:rPr>
        <w:t>---</w:t>
      </w:r>
      <w:r w:rsidR="002E7B02">
        <w:rPr>
          <w:rFonts w:eastAsia="Calibri"/>
          <w:sz w:val="26"/>
          <w:szCs w:val="26"/>
          <w:lang w:eastAsia="en-US"/>
        </w:rPr>
        <w:t xml:space="preserve"> срок исполнения которого до 18 часов 00 минут </w:t>
      </w:r>
      <w:r w:rsidR="00E4072C">
        <w:rPr>
          <w:rFonts w:eastAsia="Calibri"/>
          <w:sz w:val="26"/>
          <w:szCs w:val="26"/>
          <w:lang w:eastAsia="en-US"/>
        </w:rPr>
        <w:t>--</w:t>
      </w:r>
    </w:p>
    <w:p w:rsidR="00E00A8D" w:rsidRPr="00E00349" w:rsidP="00E00A8D" w14:paraId="00CBB0E9" w14:textId="0735C126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E00349">
        <w:rPr>
          <w:rFonts w:eastAsia="Calibri"/>
          <w:sz w:val="26"/>
          <w:szCs w:val="26"/>
          <w:lang w:eastAsia="en-US"/>
        </w:rPr>
        <w:t xml:space="preserve">В нарушение указанных выше требований в установленный срок </w:t>
      </w:r>
      <w:r w:rsidR="002E7B02">
        <w:rPr>
          <w:rFonts w:eastAsia="Calibri"/>
          <w:sz w:val="26"/>
          <w:szCs w:val="26"/>
          <w:lang w:eastAsia="en-US"/>
        </w:rPr>
        <w:t xml:space="preserve">ответ на требование не поступил, фактически ответ подписан Бунчужным О.И. </w:t>
      </w:r>
      <w:r w:rsidR="00E4072C">
        <w:rPr>
          <w:rFonts w:eastAsia="Calibri"/>
          <w:sz w:val="26"/>
          <w:szCs w:val="26"/>
          <w:lang w:eastAsia="en-US"/>
        </w:rPr>
        <w:t>--</w:t>
      </w:r>
      <w:r w:rsidR="002E7B02">
        <w:rPr>
          <w:rFonts w:eastAsia="Calibri"/>
          <w:sz w:val="26"/>
          <w:szCs w:val="26"/>
          <w:lang w:eastAsia="en-US"/>
        </w:rPr>
        <w:t xml:space="preserve"> в прокуратуру города поступил </w:t>
      </w:r>
      <w:r w:rsidR="00E4072C">
        <w:rPr>
          <w:rFonts w:eastAsia="Calibri"/>
          <w:sz w:val="26"/>
          <w:szCs w:val="26"/>
          <w:lang w:eastAsia="en-US"/>
        </w:rPr>
        <w:t>---</w:t>
      </w:r>
    </w:p>
    <w:p w:rsidR="00125AC7" w:rsidRPr="00E00349" w:rsidP="001C0163" w14:paraId="214E7CBD" w14:textId="77777777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E00349">
        <w:rPr>
          <w:rFonts w:eastAsia="Calibri"/>
          <w:sz w:val="26"/>
          <w:szCs w:val="26"/>
          <w:lang w:eastAsia="en-US"/>
        </w:rPr>
        <w:t xml:space="preserve">Событие административного правонарушения и вина </w:t>
      </w:r>
      <w:r w:rsidRPr="002E7B02" w:rsidR="002E7B02">
        <w:rPr>
          <w:rFonts w:eastAsia="Calibri"/>
          <w:sz w:val="26"/>
          <w:szCs w:val="26"/>
          <w:lang w:eastAsia="en-US"/>
        </w:rPr>
        <w:t xml:space="preserve">заместителя главы города Пыть-Яха Бунчужного Олега Ивановича </w:t>
      </w:r>
      <w:r w:rsidRPr="00E00349">
        <w:rPr>
          <w:rFonts w:eastAsia="Calibri"/>
          <w:sz w:val="26"/>
          <w:szCs w:val="26"/>
          <w:lang w:eastAsia="en-US"/>
        </w:rPr>
        <w:t>в его совершении подтверждаются совокупностью исследованных в судебном заседании доказательств:</w:t>
      </w:r>
    </w:p>
    <w:p w:rsidR="00125AC7" w:rsidP="00125AC7" w14:paraId="5B142AF0" w14:textId="77777777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E00349">
        <w:rPr>
          <w:rFonts w:eastAsia="Calibri"/>
          <w:sz w:val="26"/>
          <w:szCs w:val="26"/>
          <w:lang w:eastAsia="en-US"/>
        </w:rPr>
        <w:t>-</w:t>
      </w:r>
      <w:r w:rsidRPr="00E00349" w:rsidR="00780152">
        <w:rPr>
          <w:rFonts w:eastAsia="Calibri"/>
          <w:sz w:val="26"/>
          <w:szCs w:val="26"/>
          <w:lang w:eastAsia="en-US"/>
        </w:rPr>
        <w:t xml:space="preserve"> </w:t>
      </w:r>
      <w:r w:rsidRPr="00E00349" w:rsidR="009445BE">
        <w:rPr>
          <w:rFonts w:eastAsia="Calibri"/>
          <w:sz w:val="26"/>
          <w:szCs w:val="26"/>
          <w:lang w:eastAsia="en-US"/>
        </w:rPr>
        <w:t xml:space="preserve">постановлением о возбуждении производства по делу об административном правонарушении от </w:t>
      </w:r>
      <w:r w:rsidRPr="00E00349" w:rsidR="00B80AAA">
        <w:rPr>
          <w:rFonts w:eastAsia="Calibri"/>
          <w:sz w:val="26"/>
          <w:szCs w:val="26"/>
          <w:lang w:eastAsia="en-US"/>
        </w:rPr>
        <w:t>1</w:t>
      </w:r>
      <w:r w:rsidR="002E7B02">
        <w:rPr>
          <w:rFonts w:eastAsia="Calibri"/>
          <w:sz w:val="26"/>
          <w:szCs w:val="26"/>
          <w:lang w:eastAsia="en-US"/>
        </w:rPr>
        <w:t>3</w:t>
      </w:r>
      <w:r w:rsidRPr="00E00349" w:rsidR="009445BE">
        <w:rPr>
          <w:rFonts w:eastAsia="Calibri"/>
          <w:sz w:val="26"/>
          <w:szCs w:val="26"/>
          <w:lang w:eastAsia="en-US"/>
        </w:rPr>
        <w:t>.</w:t>
      </w:r>
      <w:r w:rsidRPr="00E00349" w:rsidR="00E00A8D">
        <w:rPr>
          <w:rFonts w:eastAsia="Calibri"/>
          <w:sz w:val="26"/>
          <w:szCs w:val="26"/>
          <w:lang w:eastAsia="en-US"/>
        </w:rPr>
        <w:t>0</w:t>
      </w:r>
      <w:r w:rsidR="002E7B02">
        <w:rPr>
          <w:rFonts w:eastAsia="Calibri"/>
          <w:sz w:val="26"/>
          <w:szCs w:val="26"/>
          <w:lang w:eastAsia="en-US"/>
        </w:rPr>
        <w:t>7</w:t>
      </w:r>
      <w:r w:rsidRPr="00E00349" w:rsidR="009445BE">
        <w:rPr>
          <w:rFonts w:eastAsia="Calibri"/>
          <w:sz w:val="26"/>
          <w:szCs w:val="26"/>
          <w:lang w:eastAsia="en-US"/>
        </w:rPr>
        <w:t>.202</w:t>
      </w:r>
      <w:r w:rsidRPr="00E00349" w:rsidR="00B80AAA">
        <w:rPr>
          <w:rFonts w:eastAsia="Calibri"/>
          <w:sz w:val="26"/>
          <w:szCs w:val="26"/>
          <w:lang w:eastAsia="en-US"/>
        </w:rPr>
        <w:t>5</w:t>
      </w:r>
      <w:r w:rsidRPr="00E00349">
        <w:rPr>
          <w:rFonts w:eastAsia="Calibri"/>
          <w:sz w:val="26"/>
          <w:szCs w:val="26"/>
          <w:lang w:eastAsia="en-US"/>
        </w:rPr>
        <w:t xml:space="preserve">, в котором изложены время, место и обстоятельства совершенного </w:t>
      </w:r>
      <w:r w:rsidR="002E7B02">
        <w:rPr>
          <w:rFonts w:eastAsia="Calibri"/>
          <w:sz w:val="26"/>
          <w:szCs w:val="26"/>
          <w:lang w:eastAsia="en-US"/>
        </w:rPr>
        <w:t>Бунчужным О.И.</w:t>
      </w:r>
      <w:r w:rsidRPr="00E00349" w:rsidR="009445BE">
        <w:rPr>
          <w:rFonts w:eastAsia="Calibri"/>
          <w:sz w:val="26"/>
          <w:szCs w:val="26"/>
          <w:lang w:eastAsia="en-US"/>
        </w:rPr>
        <w:t xml:space="preserve"> </w:t>
      </w:r>
      <w:r w:rsidRPr="00E00349">
        <w:rPr>
          <w:rFonts w:eastAsia="Calibri"/>
          <w:sz w:val="26"/>
          <w:szCs w:val="26"/>
          <w:lang w:eastAsia="en-US"/>
        </w:rPr>
        <w:t>административного правонарушения</w:t>
      </w:r>
      <w:r w:rsidRPr="00E00349" w:rsidR="00780152">
        <w:rPr>
          <w:rFonts w:eastAsia="Calibri"/>
          <w:sz w:val="26"/>
          <w:szCs w:val="26"/>
          <w:lang w:eastAsia="en-US"/>
        </w:rPr>
        <w:t xml:space="preserve">, </w:t>
      </w:r>
      <w:r w:rsidRPr="00E00349" w:rsidR="00E00A8D">
        <w:rPr>
          <w:rFonts w:eastAsia="Calibri"/>
          <w:sz w:val="26"/>
          <w:szCs w:val="26"/>
          <w:lang w:eastAsia="en-US"/>
        </w:rPr>
        <w:t xml:space="preserve">составленным в соответствии с требованиями ст. 28.2 Кодекса Российской Федерации об административных правонарушениях. Права, предусмотренные ст. 25.1 Кодекса РФ об административных правонарушениях и положения ст. 51 Конституции Российской Федерации </w:t>
      </w:r>
      <w:r w:rsidR="002E7B02">
        <w:rPr>
          <w:rFonts w:eastAsia="Calibri"/>
          <w:sz w:val="26"/>
          <w:szCs w:val="26"/>
          <w:lang w:eastAsia="en-US"/>
        </w:rPr>
        <w:t>Бунчужному О.И.</w:t>
      </w:r>
      <w:r w:rsidRPr="00E00349" w:rsidR="00E00A8D">
        <w:rPr>
          <w:rFonts w:eastAsia="Calibri"/>
          <w:sz w:val="26"/>
          <w:szCs w:val="26"/>
          <w:lang w:eastAsia="en-US"/>
        </w:rPr>
        <w:t xml:space="preserve"> разъяснены</w:t>
      </w:r>
      <w:r w:rsidRPr="00E00349">
        <w:rPr>
          <w:rFonts w:eastAsia="Calibri"/>
          <w:sz w:val="26"/>
          <w:szCs w:val="26"/>
          <w:lang w:eastAsia="en-US"/>
        </w:rPr>
        <w:t>;</w:t>
      </w:r>
    </w:p>
    <w:p w:rsidR="002E7B02" w:rsidP="00125AC7" w14:paraId="2FC01B15" w14:textId="6915E888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- копией представления от </w:t>
      </w:r>
      <w:r w:rsidR="00E4072C">
        <w:rPr>
          <w:rFonts w:eastAsia="Calibri"/>
          <w:sz w:val="26"/>
          <w:szCs w:val="26"/>
          <w:lang w:eastAsia="en-US"/>
        </w:rPr>
        <w:t>---</w:t>
      </w:r>
      <w:r>
        <w:rPr>
          <w:rFonts w:eastAsia="Calibri"/>
          <w:sz w:val="26"/>
          <w:szCs w:val="26"/>
          <w:lang w:eastAsia="en-US"/>
        </w:rPr>
        <w:t>, в котором изложены выявленные нарушения;</w:t>
      </w:r>
    </w:p>
    <w:p w:rsidR="002E7B02" w:rsidP="00125AC7" w14:paraId="77DBC759" w14:textId="44485070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- копией ответа от </w:t>
      </w:r>
      <w:r w:rsidR="00E4072C">
        <w:rPr>
          <w:rFonts w:eastAsia="Calibri"/>
          <w:sz w:val="26"/>
          <w:szCs w:val="26"/>
          <w:lang w:eastAsia="en-US"/>
        </w:rPr>
        <w:t>---</w:t>
      </w:r>
      <w:r>
        <w:rPr>
          <w:rFonts w:eastAsia="Calibri"/>
          <w:sz w:val="26"/>
          <w:szCs w:val="26"/>
          <w:lang w:eastAsia="en-US"/>
        </w:rPr>
        <w:t xml:space="preserve"> с письмом от </w:t>
      </w:r>
      <w:r w:rsidR="00E4072C">
        <w:rPr>
          <w:rFonts w:eastAsia="Calibri"/>
          <w:sz w:val="26"/>
          <w:szCs w:val="26"/>
          <w:lang w:eastAsia="en-US"/>
        </w:rPr>
        <w:t>---</w:t>
      </w:r>
      <w:r>
        <w:rPr>
          <w:rFonts w:eastAsia="Calibri"/>
          <w:sz w:val="26"/>
          <w:szCs w:val="26"/>
          <w:lang w:eastAsia="en-US"/>
        </w:rPr>
        <w:t xml:space="preserve"> из которого следует, что в декабре 2022 года администрацией было рассмотрено аналогичное представление, в полном объеме требования представления не исполнены; </w:t>
      </w:r>
    </w:p>
    <w:p w:rsidR="002E7B02" w:rsidP="00125AC7" w14:paraId="457B8F8D" w14:textId="70E8DE88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- копией требования № </w:t>
      </w:r>
      <w:r w:rsidR="00E4072C">
        <w:rPr>
          <w:rFonts w:eastAsia="Calibri"/>
          <w:sz w:val="26"/>
          <w:szCs w:val="26"/>
          <w:lang w:eastAsia="en-US"/>
        </w:rPr>
        <w:t>---</w:t>
      </w:r>
      <w:r>
        <w:rPr>
          <w:rFonts w:eastAsia="Calibri"/>
          <w:sz w:val="26"/>
          <w:szCs w:val="26"/>
          <w:lang w:eastAsia="en-US"/>
        </w:rPr>
        <w:t xml:space="preserve">, в соответствии с которым у администрации истребованы информация и копии подтверждающих документов по вопросу устранения нарушений, изложенных в представлении от </w:t>
      </w:r>
      <w:r w:rsidR="00E4072C">
        <w:rPr>
          <w:rFonts w:eastAsia="Calibri"/>
          <w:sz w:val="26"/>
          <w:szCs w:val="26"/>
          <w:lang w:eastAsia="en-US"/>
        </w:rPr>
        <w:t>----</w:t>
      </w:r>
      <w:r>
        <w:rPr>
          <w:rFonts w:eastAsia="Calibri"/>
          <w:sz w:val="26"/>
          <w:szCs w:val="26"/>
          <w:lang w:eastAsia="en-US"/>
        </w:rPr>
        <w:t xml:space="preserve">, установлен срок исполнения – до </w:t>
      </w:r>
      <w:r w:rsidR="00E4072C">
        <w:rPr>
          <w:rFonts w:eastAsia="Calibri"/>
          <w:sz w:val="26"/>
          <w:szCs w:val="26"/>
          <w:lang w:eastAsia="en-US"/>
        </w:rPr>
        <w:t>---</w:t>
      </w:r>
    </w:p>
    <w:p w:rsidR="00581EFC" w:rsidP="00125AC7" w14:paraId="303EF58E" w14:textId="4C295C6F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- копией ответа от </w:t>
      </w:r>
      <w:r w:rsidR="00E4072C">
        <w:rPr>
          <w:rFonts w:eastAsia="Calibri"/>
          <w:sz w:val="26"/>
          <w:szCs w:val="26"/>
          <w:lang w:eastAsia="en-US"/>
        </w:rPr>
        <w:t>--</w:t>
      </w:r>
      <w:r>
        <w:rPr>
          <w:rFonts w:eastAsia="Calibri"/>
          <w:sz w:val="26"/>
          <w:szCs w:val="26"/>
          <w:lang w:eastAsia="en-US"/>
        </w:rPr>
        <w:t>, подписанного Бунчужным О.И., из которого следует, что подтверждающие документы в прокуратуру города не предоставлены, указано о передаче информации в СПО «Паутина»;</w:t>
      </w:r>
    </w:p>
    <w:p w:rsidR="00581EFC" w:rsidP="00125AC7" w14:paraId="7A5F208C" w14:textId="77777777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 паспортом документа, из которого следует, что указанный выше о</w:t>
      </w:r>
      <w:r w:rsidRPr="00581EFC">
        <w:rPr>
          <w:rFonts w:eastAsia="Calibri"/>
          <w:sz w:val="26"/>
          <w:szCs w:val="26"/>
          <w:lang w:eastAsia="en-US"/>
        </w:rPr>
        <w:t>твет поступил в прокуратуру города 19.06.2026 нарочным;</w:t>
      </w:r>
    </w:p>
    <w:p w:rsidR="00581EFC" w:rsidP="00AC5327" w14:paraId="2E70A481" w14:textId="43DEBD30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- копией распоряжения от </w:t>
      </w:r>
      <w:r w:rsidR="00E4072C">
        <w:rPr>
          <w:rFonts w:eastAsia="Calibri"/>
          <w:sz w:val="26"/>
          <w:szCs w:val="26"/>
          <w:lang w:eastAsia="en-US"/>
        </w:rPr>
        <w:t>---</w:t>
      </w:r>
      <w:r>
        <w:rPr>
          <w:rFonts w:eastAsia="Calibri"/>
          <w:sz w:val="26"/>
          <w:szCs w:val="26"/>
          <w:lang w:eastAsia="en-US"/>
        </w:rPr>
        <w:t xml:space="preserve">, из которого следует, что Бунчужный О.И. переведен на должность заместителя главы города с </w:t>
      </w:r>
      <w:r w:rsidR="00E4072C">
        <w:rPr>
          <w:rFonts w:eastAsia="Calibri"/>
          <w:sz w:val="26"/>
          <w:szCs w:val="26"/>
          <w:lang w:eastAsia="en-US"/>
        </w:rPr>
        <w:t>----</w:t>
      </w:r>
    </w:p>
    <w:p w:rsidR="00581EFC" w:rsidP="00AC5327" w14:paraId="3263B644" w14:textId="0F4968E9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- копией трудового договора от </w:t>
      </w:r>
      <w:r w:rsidR="00E4072C">
        <w:rPr>
          <w:rFonts w:eastAsia="Calibri"/>
          <w:sz w:val="26"/>
          <w:szCs w:val="26"/>
          <w:lang w:eastAsia="en-US"/>
        </w:rPr>
        <w:t>---</w:t>
      </w:r>
      <w:r>
        <w:rPr>
          <w:rFonts w:eastAsia="Calibri"/>
          <w:sz w:val="26"/>
          <w:szCs w:val="26"/>
          <w:lang w:eastAsia="en-US"/>
        </w:rPr>
        <w:t xml:space="preserve">, из которого следует, что до </w:t>
      </w:r>
      <w:r w:rsidR="00E4072C">
        <w:rPr>
          <w:rFonts w:eastAsia="Calibri"/>
          <w:sz w:val="26"/>
          <w:szCs w:val="26"/>
          <w:lang w:eastAsia="en-US"/>
        </w:rPr>
        <w:t>--</w:t>
      </w:r>
      <w:r>
        <w:rPr>
          <w:rFonts w:eastAsia="Calibri"/>
          <w:sz w:val="26"/>
          <w:szCs w:val="26"/>
          <w:lang w:eastAsia="en-US"/>
        </w:rPr>
        <w:t>Бунчужный О.И. занимал должность начальника управления по жилищно-коммунальному комплексу, транспорту и дорогам;</w:t>
      </w:r>
    </w:p>
    <w:p w:rsidR="00581EFC" w:rsidP="00AC5327" w14:paraId="36541A88" w14:textId="77777777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 копией должностной инструкции заместителя главы города, п. 3.1.2 которого предусмотрено, что заместитель обязан, в числе прочего, рассматривать лично либо поручать рассмотрение руководителям структурных подразделений администрации города, обращения граждан и юридических лиц, давать ответы в соответствии с действующим законодательством;</w:t>
      </w:r>
    </w:p>
    <w:p w:rsidR="00BC5462" w:rsidP="00AC5327" w14:paraId="538AA65A" w14:textId="77777777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 выпиской из табеля за период с 1 по 30 июня 2026 года, в соответствии с которым Бунчужный О.И. в июне 2026 года находился на рабочем месте;</w:t>
      </w:r>
    </w:p>
    <w:p w:rsidR="00BC5462" w:rsidP="00AC5327" w14:paraId="091CA776" w14:textId="092A69FF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- объяснениями Бунчужного О.И. от </w:t>
      </w:r>
      <w:r w:rsidR="00E4072C">
        <w:rPr>
          <w:rFonts w:eastAsia="Calibri"/>
          <w:sz w:val="26"/>
          <w:szCs w:val="26"/>
          <w:lang w:eastAsia="en-US"/>
        </w:rPr>
        <w:t>-</w:t>
      </w:r>
      <w:r>
        <w:rPr>
          <w:rFonts w:eastAsia="Calibri"/>
          <w:sz w:val="26"/>
          <w:szCs w:val="26"/>
          <w:lang w:eastAsia="en-US"/>
        </w:rPr>
        <w:t>, пояснениями, из которых следует, что ответ предоставлен несвоевременно в связи с большой загруженностью, вину признает, в содеянном раскаивается.</w:t>
      </w:r>
    </w:p>
    <w:p w:rsidR="00AC5327" w:rsidRPr="00E00349" w:rsidP="00AC5327" w14:paraId="2B510866" w14:textId="77777777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E00349">
        <w:rPr>
          <w:rFonts w:eastAsia="Calibri"/>
          <w:sz w:val="26"/>
          <w:szCs w:val="26"/>
          <w:lang w:eastAsia="en-US"/>
        </w:rPr>
        <w:t>В соответствии с нормой ст. 17.7 КоАП РФ умышленное невыполнение требований прокурора, вытекающих из его полномочий, установленных федеральным законом, а равно законных требований следователя, дознавателя или должностного лица, осуществляющего производство по делу об административном правонарушении, - влечет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 либо дисквалификацию на срок от шести месяцев до одного года; на юридических лиц - от пятидесяти тысяч до ста тысяч рублей либо административное приостановление деятельности на срок до девяноста суток.</w:t>
      </w:r>
    </w:p>
    <w:p w:rsidR="00AC5327" w:rsidRPr="00E00349" w:rsidP="00AC5327" w14:paraId="5EBC032D" w14:textId="77777777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E00349">
        <w:rPr>
          <w:rFonts w:eastAsia="Calibri"/>
          <w:sz w:val="26"/>
          <w:szCs w:val="26"/>
          <w:lang w:eastAsia="en-US"/>
        </w:rPr>
        <w:t>Из содержания диспозиции указанной статьи, привлечение к административной ответственности по данной норме возможно лишь в том случае, если невыполнение требования прокурора носит умышленный характер, то есть имеет место вина субъекта административного правонарушения в форме умысла (Постановление Верховного Суда РФ от 22.02.2012 № 45-АД12-1).</w:t>
      </w:r>
    </w:p>
    <w:p w:rsidR="00AC5327" w:rsidRPr="00E00349" w:rsidP="00AC5327" w14:paraId="6DD2B22E" w14:textId="77777777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E00349">
        <w:rPr>
          <w:rFonts w:eastAsia="Calibri"/>
          <w:sz w:val="26"/>
          <w:szCs w:val="26"/>
          <w:lang w:eastAsia="en-US"/>
        </w:rPr>
        <w:t xml:space="preserve">В силу требований ч. 1 ст. 2.2. КоАП РФ </w:t>
      </w:r>
      <w:r w:rsidRPr="00E00349" w:rsidR="00AD2196">
        <w:rPr>
          <w:rFonts w:eastAsia="Calibri"/>
          <w:sz w:val="26"/>
          <w:szCs w:val="26"/>
          <w:lang w:eastAsia="en-US"/>
        </w:rPr>
        <w:t>административное правонарушение признается совершенным умышленно, если лицо, его совершившее, сознавало противоправный характер своего действия (бездействия), предвидело его вредные последствия и желало наступления таких последствий или сознательно их допускало либо относилось к ним безразлично.</w:t>
      </w:r>
    </w:p>
    <w:p w:rsidR="00AC5327" w:rsidRPr="00E00349" w:rsidP="00AC5327" w14:paraId="470A90F0" w14:textId="77777777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E00349">
        <w:rPr>
          <w:rFonts w:eastAsia="Calibri"/>
          <w:sz w:val="26"/>
          <w:szCs w:val="26"/>
          <w:lang w:eastAsia="en-US"/>
        </w:rPr>
        <w:t>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 (ст. 2.4 КоАП РФ).</w:t>
      </w:r>
    </w:p>
    <w:p w:rsidR="00AC5327" w:rsidRPr="00E00349" w:rsidP="00AC5327" w14:paraId="7B671556" w14:textId="1D3F1900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E00349">
        <w:rPr>
          <w:rFonts w:eastAsia="Calibri"/>
          <w:sz w:val="26"/>
          <w:szCs w:val="26"/>
          <w:lang w:eastAsia="en-US"/>
        </w:rPr>
        <w:t xml:space="preserve">В соответствии с </w:t>
      </w:r>
      <w:r w:rsidRPr="00BC5462" w:rsidR="00BC5462">
        <w:rPr>
          <w:rFonts w:eastAsia="Calibri"/>
          <w:sz w:val="26"/>
          <w:szCs w:val="26"/>
          <w:lang w:eastAsia="en-US"/>
        </w:rPr>
        <w:t>распоряжени</w:t>
      </w:r>
      <w:r w:rsidR="00BC5462">
        <w:rPr>
          <w:rFonts w:eastAsia="Calibri"/>
          <w:sz w:val="26"/>
          <w:szCs w:val="26"/>
          <w:lang w:eastAsia="en-US"/>
        </w:rPr>
        <w:t>ем</w:t>
      </w:r>
      <w:r w:rsidRPr="00BC5462" w:rsidR="00BC5462">
        <w:rPr>
          <w:rFonts w:eastAsia="Calibri"/>
          <w:sz w:val="26"/>
          <w:szCs w:val="26"/>
          <w:lang w:eastAsia="en-US"/>
        </w:rPr>
        <w:t xml:space="preserve"> от </w:t>
      </w:r>
      <w:r w:rsidR="00E4072C">
        <w:rPr>
          <w:rFonts w:eastAsia="Calibri"/>
          <w:sz w:val="26"/>
          <w:szCs w:val="26"/>
          <w:lang w:eastAsia="en-US"/>
        </w:rPr>
        <w:t>----</w:t>
      </w:r>
      <w:r w:rsidRPr="00BC5462" w:rsidR="00BC5462">
        <w:rPr>
          <w:rFonts w:eastAsia="Calibri"/>
          <w:sz w:val="26"/>
          <w:szCs w:val="26"/>
          <w:lang w:eastAsia="en-US"/>
        </w:rPr>
        <w:t>-</w:t>
      </w:r>
      <w:r w:rsidRPr="00BC5462" w:rsidR="00BC5462">
        <w:rPr>
          <w:rFonts w:eastAsia="Calibri"/>
          <w:sz w:val="26"/>
          <w:szCs w:val="26"/>
          <w:lang w:eastAsia="en-US"/>
        </w:rPr>
        <w:t>лс</w:t>
      </w:r>
      <w:r w:rsidRPr="00BC5462" w:rsidR="00BC5462">
        <w:rPr>
          <w:rFonts w:eastAsia="Calibri"/>
          <w:sz w:val="26"/>
          <w:szCs w:val="26"/>
          <w:lang w:eastAsia="en-US"/>
        </w:rPr>
        <w:t xml:space="preserve"> Бунчужный О.И. переведен на должность заместителя главы города с </w:t>
      </w:r>
      <w:r w:rsidR="00E4072C">
        <w:rPr>
          <w:rFonts w:eastAsia="Calibri"/>
          <w:sz w:val="26"/>
          <w:szCs w:val="26"/>
          <w:lang w:eastAsia="en-US"/>
        </w:rPr>
        <w:t>--</w:t>
      </w:r>
      <w:r w:rsidRPr="00E00349" w:rsidR="007E4EE7">
        <w:rPr>
          <w:rFonts w:eastAsia="Calibri"/>
          <w:sz w:val="26"/>
          <w:szCs w:val="26"/>
          <w:lang w:eastAsia="en-US"/>
        </w:rPr>
        <w:t xml:space="preserve">, </w:t>
      </w:r>
      <w:r w:rsidR="00BC5462">
        <w:rPr>
          <w:rFonts w:eastAsia="Calibri"/>
          <w:sz w:val="26"/>
          <w:szCs w:val="26"/>
          <w:lang w:eastAsia="en-US"/>
        </w:rPr>
        <w:t xml:space="preserve">о </w:t>
      </w:r>
      <w:r w:rsidRPr="00E00349" w:rsidR="007E4EE7">
        <w:rPr>
          <w:rFonts w:eastAsia="Calibri"/>
          <w:sz w:val="26"/>
          <w:szCs w:val="26"/>
          <w:lang w:eastAsia="en-US"/>
        </w:rPr>
        <w:t>требовани</w:t>
      </w:r>
      <w:r w:rsidR="00BC5462">
        <w:rPr>
          <w:rFonts w:eastAsia="Calibri"/>
          <w:sz w:val="26"/>
          <w:szCs w:val="26"/>
          <w:lang w:eastAsia="en-US"/>
        </w:rPr>
        <w:t>и</w:t>
      </w:r>
      <w:r w:rsidRPr="00E00349">
        <w:rPr>
          <w:rFonts w:eastAsia="Calibri"/>
          <w:sz w:val="26"/>
          <w:szCs w:val="26"/>
          <w:lang w:eastAsia="en-US"/>
        </w:rPr>
        <w:t xml:space="preserve"> </w:t>
      </w:r>
      <w:r w:rsidR="00BC5462">
        <w:rPr>
          <w:rFonts w:eastAsia="Calibri"/>
          <w:sz w:val="26"/>
          <w:szCs w:val="26"/>
          <w:lang w:eastAsia="en-US"/>
        </w:rPr>
        <w:t>прокуратуры города знал,</w:t>
      </w:r>
      <w:r w:rsidRPr="00E00349">
        <w:rPr>
          <w:rFonts w:eastAsia="Calibri"/>
          <w:sz w:val="26"/>
          <w:szCs w:val="26"/>
          <w:lang w:eastAsia="en-US"/>
        </w:rPr>
        <w:t xml:space="preserve"> изучил его, однако </w:t>
      </w:r>
      <w:r w:rsidRPr="00E00349" w:rsidR="00AD2196">
        <w:rPr>
          <w:rFonts w:eastAsia="Calibri"/>
          <w:sz w:val="26"/>
          <w:szCs w:val="26"/>
          <w:lang w:eastAsia="en-US"/>
        </w:rPr>
        <w:t xml:space="preserve">содержащиеся в нем </w:t>
      </w:r>
      <w:r w:rsidR="00BC5462">
        <w:rPr>
          <w:rFonts w:eastAsia="Calibri"/>
          <w:sz w:val="26"/>
          <w:szCs w:val="26"/>
          <w:lang w:eastAsia="en-US"/>
        </w:rPr>
        <w:t>указания</w:t>
      </w:r>
      <w:r w:rsidRPr="00E00349">
        <w:rPr>
          <w:rFonts w:eastAsia="Calibri"/>
          <w:sz w:val="26"/>
          <w:szCs w:val="26"/>
          <w:lang w:eastAsia="en-US"/>
        </w:rPr>
        <w:t xml:space="preserve"> не исполнил</w:t>
      </w:r>
      <w:r w:rsidRPr="00E00349" w:rsidR="007E4EE7">
        <w:rPr>
          <w:rFonts w:eastAsia="Calibri"/>
          <w:sz w:val="26"/>
          <w:szCs w:val="26"/>
          <w:lang w:eastAsia="en-US"/>
        </w:rPr>
        <w:t>, о невозможности предоставления ответа в установленный срок прокуратуру не уведомил</w:t>
      </w:r>
      <w:r w:rsidRPr="00E00349" w:rsidR="00AB43BD">
        <w:rPr>
          <w:rFonts w:eastAsia="Calibri"/>
          <w:sz w:val="26"/>
          <w:szCs w:val="26"/>
          <w:lang w:eastAsia="en-US"/>
        </w:rPr>
        <w:t>.</w:t>
      </w:r>
    </w:p>
    <w:p w:rsidR="00AC5327" w:rsidRPr="00E00349" w:rsidP="00AC5327" w14:paraId="3CAA6F64" w14:textId="77777777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E00349">
        <w:rPr>
          <w:rFonts w:eastAsia="Calibri"/>
          <w:sz w:val="26"/>
          <w:szCs w:val="26"/>
          <w:lang w:eastAsia="en-US"/>
        </w:rPr>
        <w:t xml:space="preserve">Данный факт свидетельствует о безразличии </w:t>
      </w:r>
      <w:r w:rsidR="00BC5462">
        <w:rPr>
          <w:rFonts w:eastAsia="Calibri"/>
          <w:sz w:val="26"/>
          <w:szCs w:val="26"/>
          <w:lang w:eastAsia="en-US"/>
        </w:rPr>
        <w:t>Бунчужного О.И.</w:t>
      </w:r>
      <w:r w:rsidRPr="00E00349" w:rsidR="007E4EE7">
        <w:rPr>
          <w:rFonts w:eastAsia="Calibri"/>
          <w:sz w:val="26"/>
          <w:szCs w:val="26"/>
          <w:lang w:eastAsia="en-US"/>
        </w:rPr>
        <w:t xml:space="preserve"> </w:t>
      </w:r>
      <w:r w:rsidRPr="00E00349">
        <w:rPr>
          <w:rFonts w:eastAsia="Calibri"/>
          <w:sz w:val="26"/>
          <w:szCs w:val="26"/>
          <w:lang w:eastAsia="en-US"/>
        </w:rPr>
        <w:t>к возможным последствиям неисполнения законных требований прокурора,</w:t>
      </w:r>
      <w:r w:rsidRPr="00E00349" w:rsidR="00AD2196">
        <w:rPr>
          <w:rFonts w:eastAsia="Calibri"/>
          <w:sz w:val="26"/>
          <w:szCs w:val="26"/>
          <w:lang w:eastAsia="en-US"/>
        </w:rPr>
        <w:t xml:space="preserve"> </w:t>
      </w:r>
      <w:r w:rsidRPr="00E00349">
        <w:rPr>
          <w:rFonts w:eastAsia="Calibri"/>
          <w:sz w:val="26"/>
          <w:szCs w:val="26"/>
          <w:lang w:eastAsia="en-US"/>
        </w:rPr>
        <w:t>а</w:t>
      </w:r>
      <w:r w:rsidRPr="00E00349" w:rsidR="00AB43BD">
        <w:rPr>
          <w:rFonts w:eastAsia="Calibri"/>
          <w:sz w:val="26"/>
          <w:szCs w:val="26"/>
          <w:lang w:eastAsia="en-US"/>
        </w:rPr>
        <w:t xml:space="preserve"> </w:t>
      </w:r>
      <w:r w:rsidRPr="00E00349">
        <w:rPr>
          <w:rFonts w:eastAsia="Calibri"/>
          <w:sz w:val="26"/>
          <w:szCs w:val="26"/>
          <w:lang w:eastAsia="en-US"/>
        </w:rPr>
        <w:t xml:space="preserve">следовательно, является правонарушением, совершенным умышленно. </w:t>
      </w:r>
    </w:p>
    <w:p w:rsidR="00AC5327" w:rsidRPr="00E00349" w:rsidP="00AC5327" w14:paraId="71801F93" w14:textId="77777777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E00349">
        <w:rPr>
          <w:rFonts w:eastAsia="Calibri"/>
          <w:sz w:val="26"/>
          <w:szCs w:val="26"/>
          <w:lang w:eastAsia="en-US"/>
        </w:rPr>
        <w:t>Все исследованные судом доказательства согласуются между собой, взаимодополняют друг друга, не имеют существенных противоречий.</w:t>
      </w:r>
    </w:p>
    <w:p w:rsidR="00AC5327" w:rsidRPr="00E00349" w:rsidP="00AC5327" w14:paraId="5B4838D8" w14:textId="77777777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E00349">
        <w:rPr>
          <w:rFonts w:eastAsia="Calibri"/>
          <w:sz w:val="26"/>
          <w:szCs w:val="26"/>
          <w:lang w:eastAsia="en-US"/>
        </w:rPr>
        <w:t>Достоверность и допустимость вышеуказанных доказательств лицом, в отношении которого ведется производство по делу об административном правонарушении</w:t>
      </w:r>
      <w:r w:rsidRPr="00E00349" w:rsidR="00E35144">
        <w:rPr>
          <w:rFonts w:eastAsia="Calibri"/>
          <w:sz w:val="26"/>
          <w:szCs w:val="26"/>
          <w:lang w:eastAsia="en-US"/>
        </w:rPr>
        <w:t>,</w:t>
      </w:r>
      <w:r w:rsidRPr="00E00349">
        <w:rPr>
          <w:rFonts w:eastAsia="Calibri"/>
          <w:sz w:val="26"/>
          <w:szCs w:val="26"/>
          <w:lang w:eastAsia="en-US"/>
        </w:rPr>
        <w:t xml:space="preserve"> не оспаривается.  </w:t>
      </w:r>
    </w:p>
    <w:p w:rsidR="00AC5327" w:rsidRPr="00E00349" w:rsidP="00AC5327" w14:paraId="7CB9ACC7" w14:textId="77777777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E00349">
        <w:rPr>
          <w:rFonts w:eastAsia="Calibri"/>
          <w:sz w:val="26"/>
          <w:szCs w:val="26"/>
          <w:lang w:eastAsia="en-US"/>
        </w:rPr>
        <w:t xml:space="preserve">Таким образом, доказательства, имеющиеся в материалах дела, подтверждают вину </w:t>
      </w:r>
      <w:r w:rsidRPr="00BC5462" w:rsidR="00BC5462">
        <w:rPr>
          <w:rFonts w:eastAsia="Calibri"/>
          <w:sz w:val="26"/>
          <w:szCs w:val="26"/>
          <w:lang w:eastAsia="en-US"/>
        </w:rPr>
        <w:t>заместителя главы города Пыть-Яха Бунчужного Олега Ивановича</w:t>
      </w:r>
      <w:r w:rsidRPr="00E00349" w:rsidR="007E4EE7">
        <w:rPr>
          <w:rFonts w:eastAsia="Calibri"/>
          <w:sz w:val="26"/>
          <w:szCs w:val="26"/>
          <w:lang w:eastAsia="en-US"/>
        </w:rPr>
        <w:t xml:space="preserve"> </w:t>
      </w:r>
      <w:r w:rsidRPr="00E00349">
        <w:rPr>
          <w:rFonts w:eastAsia="Calibri"/>
          <w:sz w:val="26"/>
          <w:szCs w:val="26"/>
          <w:lang w:eastAsia="en-US"/>
        </w:rPr>
        <w:t>в совершении административного правонарушения, предусмотренного ст. 17.7 КоАП РФ.</w:t>
      </w:r>
    </w:p>
    <w:p w:rsidR="00AC5327" w:rsidRPr="00E00349" w:rsidP="00AC5327" w14:paraId="7A264739" w14:textId="77777777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E00349">
        <w:rPr>
          <w:rFonts w:eastAsia="Calibri"/>
          <w:sz w:val="26"/>
          <w:szCs w:val="26"/>
          <w:lang w:eastAsia="en-US"/>
        </w:rPr>
        <w:t xml:space="preserve">С учетом изложенного, </w:t>
      </w:r>
      <w:r w:rsidRPr="00E00349" w:rsidR="00AD2196">
        <w:rPr>
          <w:rFonts w:eastAsia="Calibri"/>
          <w:sz w:val="26"/>
          <w:szCs w:val="26"/>
          <w:lang w:eastAsia="en-US"/>
        </w:rPr>
        <w:t xml:space="preserve">мировой </w:t>
      </w:r>
      <w:r w:rsidRPr="00E00349">
        <w:rPr>
          <w:rFonts w:eastAsia="Calibri"/>
          <w:sz w:val="26"/>
          <w:szCs w:val="26"/>
          <w:lang w:eastAsia="en-US"/>
        </w:rPr>
        <w:t xml:space="preserve">судья квалифицирует действия </w:t>
      </w:r>
      <w:r w:rsidRPr="00BC5462" w:rsidR="00BC5462">
        <w:rPr>
          <w:rFonts w:eastAsia="Calibri"/>
          <w:sz w:val="26"/>
          <w:szCs w:val="26"/>
          <w:lang w:eastAsia="en-US"/>
        </w:rPr>
        <w:t xml:space="preserve">заместителя главы города Пыть-Яха Бунчужного Олега Ивановича </w:t>
      </w:r>
      <w:r w:rsidRPr="00E00349">
        <w:rPr>
          <w:rFonts w:eastAsia="Calibri"/>
          <w:sz w:val="26"/>
          <w:szCs w:val="26"/>
          <w:lang w:eastAsia="en-US"/>
        </w:rPr>
        <w:t>по ст. 17.7 Кодекса Российской Федерации об административных правонарушениях, как умышленное невыполнение требований прокурора, вытекающих из его полномочий, предусмотренных федеральным законом.</w:t>
      </w:r>
    </w:p>
    <w:p w:rsidR="004611FE" w:rsidRPr="00E00349" w:rsidP="004611FE" w14:paraId="29875C81" w14:textId="77777777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E00349">
        <w:rPr>
          <w:rFonts w:eastAsia="Calibri"/>
          <w:sz w:val="26"/>
          <w:szCs w:val="26"/>
          <w:lang w:eastAsia="en-US"/>
        </w:rPr>
        <w:t xml:space="preserve">При назначении административного наказания, суд учитывает характер совершенного административного правонарушения, имущественное положение </w:t>
      </w:r>
      <w:r w:rsidR="00BC5462">
        <w:rPr>
          <w:rFonts w:eastAsia="Calibri"/>
          <w:sz w:val="26"/>
          <w:szCs w:val="26"/>
          <w:lang w:eastAsia="en-US"/>
        </w:rPr>
        <w:t>Бунчужного О.И</w:t>
      </w:r>
      <w:r w:rsidRPr="00E00349" w:rsidR="007E4EE7">
        <w:rPr>
          <w:rFonts w:eastAsia="Calibri"/>
          <w:sz w:val="26"/>
          <w:szCs w:val="26"/>
          <w:lang w:eastAsia="en-US"/>
        </w:rPr>
        <w:t>.</w:t>
      </w:r>
      <w:r w:rsidRPr="00E00349">
        <w:rPr>
          <w:rFonts w:eastAsia="Calibri"/>
          <w:sz w:val="26"/>
          <w:szCs w:val="26"/>
          <w:lang w:eastAsia="en-US"/>
        </w:rPr>
        <w:t xml:space="preserve">, обстоятельства смягчающие и отягчающие административную ответственность.  </w:t>
      </w:r>
    </w:p>
    <w:p w:rsidR="00BC5462" w:rsidP="004611FE" w14:paraId="48F49203" w14:textId="77777777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E00349">
        <w:rPr>
          <w:rFonts w:eastAsia="Calibri"/>
          <w:sz w:val="26"/>
          <w:szCs w:val="26"/>
          <w:lang w:eastAsia="en-US"/>
        </w:rPr>
        <w:t>Обстоятельств</w:t>
      </w:r>
      <w:r>
        <w:rPr>
          <w:rFonts w:eastAsia="Calibri"/>
          <w:sz w:val="26"/>
          <w:szCs w:val="26"/>
          <w:lang w:eastAsia="en-US"/>
        </w:rPr>
        <w:t>ом,</w:t>
      </w:r>
      <w:r w:rsidRPr="00E00349">
        <w:rPr>
          <w:rFonts w:eastAsia="Calibri"/>
          <w:sz w:val="26"/>
          <w:szCs w:val="26"/>
          <w:lang w:eastAsia="en-US"/>
        </w:rPr>
        <w:t xml:space="preserve"> </w:t>
      </w:r>
      <w:r w:rsidRPr="00E00349" w:rsidR="00AB43BD">
        <w:rPr>
          <w:rFonts w:eastAsia="Calibri"/>
          <w:sz w:val="26"/>
          <w:szCs w:val="26"/>
          <w:lang w:eastAsia="en-US"/>
        </w:rPr>
        <w:t>смягчающи</w:t>
      </w:r>
      <w:r>
        <w:rPr>
          <w:rFonts w:eastAsia="Calibri"/>
          <w:sz w:val="26"/>
          <w:szCs w:val="26"/>
          <w:lang w:eastAsia="en-US"/>
        </w:rPr>
        <w:t>м административную ответственность, в соответствии со ст. 4.2 КоАП РФ, является признание вины и раскаяние в содеянном.</w:t>
      </w:r>
    </w:p>
    <w:p w:rsidR="004611FE" w:rsidRPr="00E00349" w:rsidP="004611FE" w14:paraId="69924C10" w14:textId="77777777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Обстоятельств,</w:t>
      </w:r>
      <w:r w:rsidRPr="00E00349" w:rsidR="00AB43BD">
        <w:rPr>
          <w:rFonts w:eastAsia="Calibri"/>
          <w:sz w:val="26"/>
          <w:szCs w:val="26"/>
          <w:lang w:eastAsia="en-US"/>
        </w:rPr>
        <w:t xml:space="preserve"> </w:t>
      </w:r>
      <w:r w:rsidRPr="00E00349">
        <w:rPr>
          <w:rFonts w:eastAsia="Calibri"/>
          <w:sz w:val="26"/>
          <w:szCs w:val="26"/>
          <w:lang w:eastAsia="en-US"/>
        </w:rPr>
        <w:t xml:space="preserve">отягчающих административную ответственность, предусмотренных ст. 4.3 КоАП РФ, судом не установлено. </w:t>
      </w:r>
    </w:p>
    <w:p w:rsidR="004611FE" w:rsidRPr="00E00349" w:rsidP="004611FE" w14:paraId="2C7CECE3" w14:textId="77777777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E00349">
        <w:rPr>
          <w:rFonts w:eastAsia="Calibri"/>
          <w:sz w:val="26"/>
          <w:szCs w:val="26"/>
          <w:lang w:eastAsia="en-US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4611FE" w:rsidRPr="00E00349" w:rsidP="004611FE" w14:paraId="4F988998" w14:textId="77777777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E00349">
        <w:rPr>
          <w:rFonts w:eastAsia="Calibri"/>
          <w:sz w:val="26"/>
          <w:szCs w:val="26"/>
          <w:lang w:eastAsia="en-US"/>
        </w:rPr>
        <w:t xml:space="preserve">Обстоятельств, перечисленных в ст. 29.2 КоАП РФ, исключающих возможность рассмотрения дела, не имеется.    </w:t>
      </w:r>
    </w:p>
    <w:p w:rsidR="004611FE" w:rsidRPr="00E00349" w:rsidP="00AD2196" w14:paraId="29E370D9" w14:textId="77777777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E00349">
        <w:rPr>
          <w:rFonts w:eastAsia="Calibri"/>
          <w:sz w:val="26"/>
          <w:szCs w:val="26"/>
          <w:lang w:eastAsia="en-US"/>
        </w:rPr>
        <w:t xml:space="preserve">При определении меры наказания суд учитывает характер и степень общественной опасности правонарушения, </w:t>
      </w:r>
      <w:r w:rsidRPr="00E00349" w:rsidR="00AD2196">
        <w:rPr>
          <w:rFonts w:eastAsia="Calibri"/>
          <w:sz w:val="26"/>
          <w:szCs w:val="26"/>
          <w:lang w:eastAsia="en-US"/>
        </w:rPr>
        <w:t>посягающего на институты государственной власти</w:t>
      </w:r>
      <w:r w:rsidRPr="00E00349">
        <w:rPr>
          <w:rFonts w:eastAsia="Calibri"/>
          <w:sz w:val="26"/>
          <w:szCs w:val="26"/>
          <w:lang w:eastAsia="en-US"/>
        </w:rPr>
        <w:t xml:space="preserve">, и считает необходимым назначить наказание в виде административного штрафа.  </w:t>
      </w:r>
    </w:p>
    <w:p w:rsidR="00125AC7" w:rsidP="004611FE" w14:paraId="156D0C80" w14:textId="77777777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E00349">
        <w:rPr>
          <w:rFonts w:eastAsia="Calibri"/>
          <w:sz w:val="26"/>
          <w:szCs w:val="26"/>
          <w:lang w:eastAsia="en-US"/>
        </w:rPr>
        <w:t xml:space="preserve">Руководствуясь ст. </w:t>
      </w:r>
      <w:r w:rsidRPr="00E00349" w:rsidR="004D6E7E">
        <w:rPr>
          <w:rFonts w:eastAsia="Calibri"/>
          <w:sz w:val="26"/>
          <w:szCs w:val="26"/>
          <w:lang w:eastAsia="en-US"/>
        </w:rPr>
        <w:t>2</w:t>
      </w:r>
      <w:r w:rsidRPr="00E00349">
        <w:rPr>
          <w:rFonts w:eastAsia="Calibri"/>
          <w:sz w:val="26"/>
          <w:szCs w:val="26"/>
          <w:lang w:eastAsia="en-US"/>
        </w:rPr>
        <w:t>9.9 – 29.11 Кодекса Российской Федерации об административных правонарушениях в отношении, мировой судья</w:t>
      </w:r>
    </w:p>
    <w:p w:rsidR="00BC5462" w:rsidRPr="00E00349" w:rsidP="004611FE" w14:paraId="138551E9" w14:textId="77777777">
      <w:pPr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125AC7" w:rsidRPr="00E00349" w:rsidP="008B4FD7" w14:paraId="7CA40F17" w14:textId="77777777">
      <w:pPr>
        <w:ind w:firstLine="708"/>
        <w:jc w:val="center"/>
        <w:rPr>
          <w:rFonts w:eastAsia="Calibri"/>
          <w:b/>
          <w:sz w:val="26"/>
          <w:szCs w:val="26"/>
          <w:lang w:eastAsia="en-US"/>
        </w:rPr>
      </w:pPr>
      <w:r w:rsidRPr="00E00349">
        <w:rPr>
          <w:rFonts w:eastAsia="Calibri"/>
          <w:b/>
          <w:sz w:val="26"/>
          <w:szCs w:val="26"/>
          <w:lang w:eastAsia="en-US"/>
        </w:rPr>
        <w:t>ПОСТАНОВИЛ:</w:t>
      </w:r>
    </w:p>
    <w:p w:rsidR="00125AC7" w:rsidRPr="00E00349" w:rsidP="00125AC7" w14:paraId="3CE3CF14" w14:textId="77777777">
      <w:pPr>
        <w:ind w:firstLine="708"/>
        <w:jc w:val="both"/>
        <w:rPr>
          <w:rFonts w:eastAsia="Calibri"/>
          <w:sz w:val="26"/>
          <w:szCs w:val="26"/>
          <w:lang w:eastAsia="en-US"/>
        </w:rPr>
      </w:pPr>
    </w:p>
    <w:p w:rsidR="00125AC7" w:rsidRPr="00E00349" w:rsidP="00125AC7" w14:paraId="0A8C177F" w14:textId="77777777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E00349">
        <w:rPr>
          <w:rFonts w:eastAsia="Calibri"/>
          <w:sz w:val="26"/>
          <w:szCs w:val="26"/>
          <w:lang w:eastAsia="en-US"/>
        </w:rPr>
        <w:t xml:space="preserve">Признать </w:t>
      </w:r>
      <w:r w:rsidRPr="00E00349" w:rsidR="004D6E7E">
        <w:rPr>
          <w:rFonts w:eastAsia="Calibri"/>
          <w:sz w:val="26"/>
          <w:szCs w:val="26"/>
          <w:lang w:eastAsia="en-US"/>
        </w:rPr>
        <w:t xml:space="preserve">должностное лицо – </w:t>
      </w:r>
      <w:r w:rsidRPr="00BC5462" w:rsidR="00BC5462">
        <w:rPr>
          <w:rFonts w:eastAsia="Calibri"/>
          <w:sz w:val="26"/>
          <w:szCs w:val="26"/>
          <w:lang w:eastAsia="en-US"/>
        </w:rPr>
        <w:t>заместителя главы города Пыть-Яха Бунчужного Олега Ивановича</w:t>
      </w:r>
      <w:r w:rsidRPr="00E00349">
        <w:rPr>
          <w:rFonts w:eastAsia="Calibri"/>
          <w:sz w:val="26"/>
          <w:szCs w:val="26"/>
          <w:lang w:eastAsia="en-US"/>
        </w:rPr>
        <w:t xml:space="preserve"> виновн</w:t>
      </w:r>
      <w:r w:rsidRPr="00E00349" w:rsidR="007E4EE7">
        <w:rPr>
          <w:rFonts w:eastAsia="Calibri"/>
          <w:sz w:val="26"/>
          <w:szCs w:val="26"/>
          <w:lang w:eastAsia="en-US"/>
        </w:rPr>
        <w:t>ой</w:t>
      </w:r>
      <w:r w:rsidRPr="00E00349">
        <w:rPr>
          <w:rFonts w:eastAsia="Calibri"/>
          <w:sz w:val="26"/>
          <w:szCs w:val="26"/>
          <w:lang w:eastAsia="en-US"/>
        </w:rPr>
        <w:t xml:space="preserve"> в совершении административного правонарушения, предусмотренного ст. 1</w:t>
      </w:r>
      <w:r w:rsidRPr="00E00349" w:rsidR="004D6E7E">
        <w:rPr>
          <w:rFonts w:eastAsia="Calibri"/>
          <w:sz w:val="26"/>
          <w:szCs w:val="26"/>
          <w:lang w:eastAsia="en-US"/>
        </w:rPr>
        <w:t>7</w:t>
      </w:r>
      <w:r w:rsidRPr="00E00349">
        <w:rPr>
          <w:rFonts w:eastAsia="Calibri"/>
          <w:sz w:val="26"/>
          <w:szCs w:val="26"/>
          <w:lang w:eastAsia="en-US"/>
        </w:rPr>
        <w:t>.</w:t>
      </w:r>
      <w:r w:rsidRPr="00E00349" w:rsidR="004D6E7E">
        <w:rPr>
          <w:rFonts w:eastAsia="Calibri"/>
          <w:sz w:val="26"/>
          <w:szCs w:val="26"/>
          <w:lang w:eastAsia="en-US"/>
        </w:rPr>
        <w:t>7</w:t>
      </w:r>
      <w:r w:rsidRPr="00E00349">
        <w:rPr>
          <w:rFonts w:eastAsia="Calibri"/>
          <w:sz w:val="26"/>
          <w:szCs w:val="26"/>
          <w:lang w:eastAsia="en-US"/>
        </w:rPr>
        <w:t xml:space="preserve"> Кодекса Российской Федерации об административных правонарушениях и назначить наказание в виде административного штрафа в размере </w:t>
      </w:r>
      <w:r w:rsidRPr="00E00349" w:rsidR="00D3620E">
        <w:rPr>
          <w:rFonts w:eastAsia="Calibri"/>
          <w:sz w:val="26"/>
          <w:szCs w:val="26"/>
          <w:lang w:eastAsia="en-US"/>
        </w:rPr>
        <w:t>2</w:t>
      </w:r>
      <w:r w:rsidRPr="00E00349">
        <w:rPr>
          <w:rFonts w:eastAsia="Calibri"/>
          <w:sz w:val="26"/>
          <w:szCs w:val="26"/>
          <w:lang w:eastAsia="en-US"/>
        </w:rPr>
        <w:t xml:space="preserve"> 000 (</w:t>
      </w:r>
      <w:r w:rsidRPr="00E00349" w:rsidR="00D3620E">
        <w:rPr>
          <w:rFonts w:eastAsia="Calibri"/>
          <w:sz w:val="26"/>
          <w:szCs w:val="26"/>
          <w:lang w:eastAsia="en-US"/>
        </w:rPr>
        <w:t>дву</w:t>
      </w:r>
      <w:r w:rsidRPr="00E00349" w:rsidR="002439FC">
        <w:rPr>
          <w:rFonts w:eastAsia="Calibri"/>
          <w:sz w:val="26"/>
          <w:szCs w:val="26"/>
          <w:lang w:eastAsia="en-US"/>
        </w:rPr>
        <w:t>х</w:t>
      </w:r>
      <w:r w:rsidRPr="00E00349">
        <w:rPr>
          <w:rFonts w:eastAsia="Calibri"/>
          <w:sz w:val="26"/>
          <w:szCs w:val="26"/>
          <w:lang w:eastAsia="en-US"/>
        </w:rPr>
        <w:t xml:space="preserve"> тысяч) рублей.</w:t>
      </w:r>
    </w:p>
    <w:p w:rsidR="008B4FD7" w:rsidRPr="00E00349" w:rsidP="008B4FD7" w14:paraId="3B6E25D3" w14:textId="77777777">
      <w:pPr>
        <w:ind w:firstLine="708"/>
        <w:jc w:val="both"/>
        <w:rPr>
          <w:snapToGrid w:val="0"/>
          <w:sz w:val="26"/>
          <w:szCs w:val="26"/>
        </w:rPr>
      </w:pPr>
      <w:r w:rsidRPr="00E00349">
        <w:rPr>
          <w:snapToGrid w:val="0"/>
          <w:sz w:val="26"/>
          <w:szCs w:val="26"/>
        </w:rPr>
        <w:t xml:space="preserve">Административный штраф подлежит зачислению на счет получателя: </w:t>
      </w:r>
    </w:p>
    <w:p w:rsidR="008B4FD7" w:rsidRPr="00E00349" w:rsidP="008B4FD7" w14:paraId="0BADDC75" w14:textId="77777777">
      <w:pPr>
        <w:ind w:firstLine="708"/>
        <w:jc w:val="both"/>
        <w:rPr>
          <w:snapToGrid w:val="0"/>
          <w:sz w:val="26"/>
          <w:szCs w:val="26"/>
        </w:rPr>
      </w:pPr>
      <w:r w:rsidRPr="00E00349">
        <w:rPr>
          <w:snapToGrid w:val="0"/>
          <w:sz w:val="26"/>
          <w:szCs w:val="26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8B4FD7" w:rsidRPr="00E00349" w:rsidP="008B4FD7" w14:paraId="27EF2EF3" w14:textId="77777777">
      <w:pPr>
        <w:ind w:firstLine="708"/>
        <w:jc w:val="both"/>
        <w:rPr>
          <w:snapToGrid w:val="0"/>
          <w:sz w:val="26"/>
          <w:szCs w:val="26"/>
        </w:rPr>
      </w:pPr>
      <w:r w:rsidRPr="00E00349">
        <w:rPr>
          <w:snapToGrid w:val="0"/>
          <w:sz w:val="26"/>
          <w:szCs w:val="26"/>
        </w:rPr>
        <w:t>Наименование банка: РКЦ Ханты-Мансийск//УФК по Ханты- Мансийскому автономному округу - Югре г. Ханты-Мансийск;</w:t>
      </w:r>
    </w:p>
    <w:p w:rsidR="008B4FD7" w:rsidRPr="00E00349" w:rsidP="008B4FD7" w14:paraId="1DE8EDD5" w14:textId="77777777">
      <w:pPr>
        <w:ind w:firstLine="708"/>
        <w:jc w:val="both"/>
        <w:rPr>
          <w:snapToGrid w:val="0"/>
          <w:sz w:val="26"/>
          <w:szCs w:val="26"/>
        </w:rPr>
      </w:pPr>
      <w:r w:rsidRPr="00E00349">
        <w:rPr>
          <w:snapToGrid w:val="0"/>
          <w:sz w:val="26"/>
          <w:szCs w:val="26"/>
        </w:rPr>
        <w:t>Номер счета получателя (номер казначейского счета): 03100643000000018700;</w:t>
      </w:r>
    </w:p>
    <w:p w:rsidR="008B4FD7" w:rsidRPr="00E00349" w:rsidP="008B4FD7" w14:paraId="0BF8B7C9" w14:textId="77777777">
      <w:pPr>
        <w:ind w:firstLine="708"/>
        <w:jc w:val="both"/>
        <w:rPr>
          <w:snapToGrid w:val="0"/>
          <w:sz w:val="26"/>
          <w:szCs w:val="26"/>
        </w:rPr>
      </w:pPr>
      <w:r w:rsidRPr="00E00349">
        <w:rPr>
          <w:snapToGrid w:val="0"/>
          <w:sz w:val="26"/>
          <w:szCs w:val="26"/>
        </w:rPr>
        <w:t>Банковский счет, входящий в состав единого казначейского счета (ЕКС) 40102810245370000007;</w:t>
      </w:r>
    </w:p>
    <w:p w:rsidR="008B4FD7" w:rsidRPr="00E00349" w:rsidP="008B4FD7" w14:paraId="5FAF3E5C" w14:textId="77777777">
      <w:pPr>
        <w:ind w:firstLine="708"/>
        <w:jc w:val="both"/>
        <w:rPr>
          <w:snapToGrid w:val="0"/>
          <w:sz w:val="26"/>
          <w:szCs w:val="26"/>
        </w:rPr>
      </w:pPr>
      <w:r w:rsidRPr="00E00349">
        <w:rPr>
          <w:snapToGrid w:val="0"/>
          <w:sz w:val="26"/>
          <w:szCs w:val="26"/>
        </w:rPr>
        <w:t>БИК 007162163;</w:t>
      </w:r>
    </w:p>
    <w:p w:rsidR="008B4FD7" w:rsidRPr="00E00349" w:rsidP="008B4FD7" w14:paraId="60F82CEE" w14:textId="77777777">
      <w:pPr>
        <w:ind w:firstLine="708"/>
        <w:jc w:val="both"/>
        <w:rPr>
          <w:snapToGrid w:val="0"/>
          <w:sz w:val="26"/>
          <w:szCs w:val="26"/>
        </w:rPr>
      </w:pPr>
      <w:r w:rsidRPr="00E00349">
        <w:rPr>
          <w:snapToGrid w:val="0"/>
          <w:sz w:val="26"/>
          <w:szCs w:val="26"/>
        </w:rPr>
        <w:t>ИНН 8601073664;</w:t>
      </w:r>
    </w:p>
    <w:p w:rsidR="008B4FD7" w:rsidRPr="00E00349" w:rsidP="008B4FD7" w14:paraId="2BE09AAD" w14:textId="77777777">
      <w:pPr>
        <w:ind w:firstLine="708"/>
        <w:jc w:val="both"/>
        <w:rPr>
          <w:snapToGrid w:val="0"/>
          <w:sz w:val="26"/>
          <w:szCs w:val="26"/>
        </w:rPr>
      </w:pPr>
      <w:r w:rsidRPr="00E00349">
        <w:rPr>
          <w:snapToGrid w:val="0"/>
          <w:sz w:val="26"/>
          <w:szCs w:val="26"/>
        </w:rPr>
        <w:t>КПП 860101001;</w:t>
      </w:r>
    </w:p>
    <w:p w:rsidR="008B4FD7" w:rsidRPr="00E00349" w:rsidP="008B4FD7" w14:paraId="629AAE1F" w14:textId="77777777">
      <w:pPr>
        <w:ind w:firstLine="708"/>
        <w:jc w:val="both"/>
        <w:rPr>
          <w:snapToGrid w:val="0"/>
          <w:sz w:val="26"/>
          <w:szCs w:val="26"/>
        </w:rPr>
      </w:pPr>
      <w:r w:rsidRPr="00E00349">
        <w:rPr>
          <w:snapToGrid w:val="0"/>
          <w:sz w:val="26"/>
          <w:szCs w:val="26"/>
        </w:rPr>
        <w:t>ОКТМО 71885000;</w:t>
      </w:r>
    </w:p>
    <w:p w:rsidR="008B4FD7" w:rsidRPr="00E00349" w:rsidP="008B4FD7" w14:paraId="6316BBD8" w14:textId="77777777">
      <w:pPr>
        <w:ind w:firstLine="708"/>
        <w:jc w:val="both"/>
        <w:rPr>
          <w:snapToGrid w:val="0"/>
          <w:sz w:val="26"/>
          <w:szCs w:val="26"/>
        </w:rPr>
      </w:pPr>
      <w:r w:rsidRPr="00E00349">
        <w:rPr>
          <w:snapToGrid w:val="0"/>
          <w:sz w:val="26"/>
          <w:szCs w:val="26"/>
        </w:rPr>
        <w:t xml:space="preserve">КБК </w:t>
      </w:r>
      <w:r w:rsidRPr="00E00349" w:rsidR="007E4EE7">
        <w:rPr>
          <w:snapToGrid w:val="0"/>
          <w:sz w:val="26"/>
          <w:szCs w:val="26"/>
        </w:rPr>
        <w:t>72011601203019000140</w:t>
      </w:r>
      <w:r w:rsidRPr="00E00349">
        <w:rPr>
          <w:snapToGrid w:val="0"/>
          <w:sz w:val="26"/>
          <w:szCs w:val="26"/>
        </w:rPr>
        <w:t>;</w:t>
      </w:r>
    </w:p>
    <w:p w:rsidR="008B4FD7" w:rsidRPr="00E00349" w:rsidP="008B4FD7" w14:paraId="7A312C79" w14:textId="6F297247">
      <w:pPr>
        <w:ind w:firstLine="708"/>
        <w:jc w:val="both"/>
        <w:rPr>
          <w:rFonts w:eastAsia="MS Mincho"/>
          <w:b/>
          <w:sz w:val="26"/>
          <w:szCs w:val="26"/>
        </w:rPr>
      </w:pPr>
      <w:r w:rsidRPr="00E00349">
        <w:rPr>
          <w:snapToGrid w:val="0"/>
          <w:sz w:val="26"/>
          <w:szCs w:val="26"/>
        </w:rPr>
        <w:t xml:space="preserve">УИН </w:t>
      </w:r>
      <w:r w:rsidR="00E4072C">
        <w:rPr>
          <w:snapToGrid w:val="0"/>
          <w:sz w:val="26"/>
          <w:szCs w:val="26"/>
        </w:rPr>
        <w:t>---</w:t>
      </w:r>
      <w:r w:rsidRPr="00E00349">
        <w:rPr>
          <w:snapToGrid w:val="0"/>
          <w:sz w:val="26"/>
          <w:szCs w:val="26"/>
        </w:rPr>
        <w:t xml:space="preserve"> </w:t>
      </w:r>
      <w:r w:rsidRPr="00E00349">
        <w:rPr>
          <w:rFonts w:eastAsia="MS Mincho"/>
          <w:sz w:val="26"/>
          <w:szCs w:val="26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8B4FD7" w:rsidRPr="00E00349" w:rsidP="008B4FD7" w14:paraId="4B842A72" w14:textId="7777777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E00349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E00349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</w:t>
      </w:r>
    </w:p>
    <w:p w:rsidR="008B4FD7" w:rsidRPr="00E00349" w:rsidP="008B4FD7" w14:paraId="285D476F" w14:textId="7777777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E00349">
        <w:rPr>
          <w:sz w:val="26"/>
          <w:szCs w:val="26"/>
        </w:rPr>
        <w:t xml:space="preserve">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</w:t>
      </w:r>
    </w:p>
    <w:p w:rsidR="008B4FD7" w:rsidRPr="00E00349" w:rsidP="008B4FD7" w14:paraId="1D8A3602" w14:textId="7777777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E00349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E00349">
          <w:rPr>
            <w:sz w:val="26"/>
            <w:szCs w:val="26"/>
          </w:rPr>
          <w:t>части 1</w:t>
        </w:r>
      </w:hyperlink>
      <w:r w:rsidRPr="00E00349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8B4FD7" w:rsidRPr="00E00349" w:rsidP="008B4FD7" w14:paraId="5A46A58B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6"/>
          <w:szCs w:val="26"/>
        </w:rPr>
      </w:pPr>
      <w:r w:rsidRPr="00E00349">
        <w:rPr>
          <w:rFonts w:eastAsia="MS Mincho"/>
          <w:sz w:val="26"/>
          <w:szCs w:val="26"/>
        </w:rPr>
        <w:t xml:space="preserve">Постановление может быть обжаловано и опротестовано в течение десяти </w:t>
      </w:r>
      <w:r w:rsidRPr="00E00349" w:rsidR="007E4EE7">
        <w:rPr>
          <w:rFonts w:eastAsia="MS Mincho"/>
          <w:sz w:val="26"/>
          <w:szCs w:val="26"/>
        </w:rPr>
        <w:t>дней</w:t>
      </w:r>
      <w:r w:rsidRPr="00E00349">
        <w:rPr>
          <w:rFonts w:eastAsia="MS Mincho"/>
          <w:sz w:val="26"/>
          <w:szCs w:val="26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8B4FD7" w:rsidRPr="00E00349" w:rsidP="008B4FD7" w14:paraId="6349B5E3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8B4FD7" w:rsidRPr="00E00349" w:rsidP="008B4FD7" w14:paraId="1DD3B0FD" w14:textId="2411FF9C">
      <w:pPr>
        <w:rPr>
          <w:rFonts w:eastAsia="MS Mincho"/>
          <w:sz w:val="26"/>
          <w:szCs w:val="26"/>
        </w:rPr>
      </w:pPr>
      <w:r w:rsidRPr="00E00349">
        <w:rPr>
          <w:rFonts w:eastAsia="MS Mincho"/>
          <w:sz w:val="26"/>
          <w:szCs w:val="26"/>
        </w:rPr>
        <w:t>Мировой судья</w:t>
      </w:r>
      <w:r w:rsidRPr="00E00349">
        <w:rPr>
          <w:rFonts w:eastAsia="MS Mincho"/>
          <w:sz w:val="26"/>
          <w:szCs w:val="26"/>
        </w:rPr>
        <w:tab/>
      </w:r>
      <w:r w:rsidRPr="00E00349">
        <w:rPr>
          <w:rFonts w:eastAsia="MS Mincho"/>
          <w:sz w:val="26"/>
          <w:szCs w:val="26"/>
        </w:rPr>
        <w:tab/>
      </w:r>
      <w:r w:rsidRPr="00E00349">
        <w:rPr>
          <w:rFonts w:eastAsia="MS Mincho"/>
          <w:sz w:val="26"/>
          <w:szCs w:val="26"/>
        </w:rPr>
        <w:tab/>
        <w:t xml:space="preserve">               </w:t>
      </w:r>
      <w:r w:rsidRPr="00E00349">
        <w:rPr>
          <w:rFonts w:eastAsia="MS Mincho"/>
          <w:sz w:val="26"/>
          <w:szCs w:val="26"/>
        </w:rPr>
        <w:tab/>
      </w:r>
      <w:r w:rsidRPr="00E00349">
        <w:rPr>
          <w:rFonts w:eastAsia="MS Mincho"/>
          <w:sz w:val="26"/>
          <w:szCs w:val="26"/>
        </w:rPr>
        <w:tab/>
        <w:t xml:space="preserve">                </w:t>
      </w:r>
      <w:r w:rsidRPr="00E00349" w:rsidR="007E4EE7">
        <w:rPr>
          <w:rFonts w:eastAsia="MS Mincho"/>
          <w:sz w:val="26"/>
          <w:szCs w:val="26"/>
        </w:rPr>
        <w:t xml:space="preserve">  </w:t>
      </w:r>
      <w:r w:rsidR="00E00349">
        <w:rPr>
          <w:rFonts w:eastAsia="MS Mincho"/>
          <w:sz w:val="26"/>
          <w:szCs w:val="26"/>
        </w:rPr>
        <w:t xml:space="preserve">   </w:t>
      </w:r>
      <w:r w:rsidRPr="00E00349">
        <w:rPr>
          <w:rFonts w:eastAsia="MS Mincho"/>
          <w:sz w:val="26"/>
          <w:szCs w:val="26"/>
        </w:rPr>
        <w:t xml:space="preserve">Е.И. Костарева </w:t>
      </w:r>
    </w:p>
    <w:p w:rsidR="008B4FD7" w:rsidRPr="00E00349" w:rsidP="008B4FD7" w14:paraId="5D39A67C" w14:textId="77777777">
      <w:pPr>
        <w:rPr>
          <w:rFonts w:eastAsia="MS Mincho"/>
          <w:sz w:val="26"/>
          <w:szCs w:val="26"/>
        </w:rPr>
      </w:pPr>
    </w:p>
    <w:p w:rsidR="008B4FD7" w:rsidRPr="00E00349" w:rsidP="008B4FD7" w14:paraId="3F6837FA" w14:textId="77777777">
      <w:pPr>
        <w:jc w:val="both"/>
        <w:rPr>
          <w:sz w:val="26"/>
          <w:szCs w:val="26"/>
        </w:rPr>
      </w:pPr>
    </w:p>
    <w:sectPr w:rsidSect="005877D2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736128536"/>
      <w:docPartObj>
        <w:docPartGallery w:val="Page Numbers (Top of Page)"/>
        <w:docPartUnique/>
      </w:docPartObj>
    </w:sdtPr>
    <w:sdtContent>
      <w:p w:rsidR="0004507A" w14:paraId="4B718DD4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5462">
          <w:rPr>
            <w:noProof/>
          </w:rPr>
          <w:t>5</w:t>
        </w:r>
        <w:r>
          <w:fldChar w:fldCharType="end"/>
        </w:r>
      </w:p>
    </w:sdtContent>
  </w:sdt>
  <w:p w:rsidR="0004507A" w14:paraId="5E5ADA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349" w:rsidRPr="00E00349" w:rsidP="00AE469D" w14:paraId="0AEA4274" w14:textId="77777777">
    <w:pPr>
      <w:pStyle w:val="Header"/>
      <w:rPr>
        <w:sz w:val="20"/>
        <w:szCs w:val="20"/>
      </w:rPr>
    </w:pPr>
    <w:r>
      <w:tab/>
    </w:r>
    <w:r>
      <w:tab/>
    </w:r>
    <w:r w:rsidRPr="00E00349">
      <w:rPr>
        <w:sz w:val="20"/>
        <w:szCs w:val="20"/>
      </w:rPr>
      <w:t>№ 05-0</w:t>
    </w:r>
    <w:r>
      <w:rPr>
        <w:sz w:val="20"/>
        <w:szCs w:val="20"/>
      </w:rPr>
      <w:t>799</w:t>
    </w:r>
    <w:r w:rsidRPr="00E00349">
      <w:rPr>
        <w:sz w:val="20"/>
        <w:szCs w:val="20"/>
      </w:rPr>
      <w:t>-2401/202</w:t>
    </w:r>
    <w:r>
      <w:rPr>
        <w:sz w:val="20"/>
        <w:szCs w:val="20"/>
      </w:rPr>
      <w:t>6</w:t>
    </w:r>
  </w:p>
  <w:p w:rsidR="00AE469D" w:rsidRPr="00E00349" w:rsidP="00AE469D" w14:paraId="580412FD" w14:textId="77777777">
    <w:pPr>
      <w:pStyle w:val="Header"/>
      <w:rPr>
        <w:sz w:val="20"/>
        <w:szCs w:val="20"/>
      </w:rPr>
    </w:pPr>
    <w:r w:rsidRPr="00E00349">
      <w:rPr>
        <w:sz w:val="20"/>
        <w:szCs w:val="20"/>
      </w:rPr>
      <w:tab/>
    </w:r>
    <w:r w:rsidRPr="00E00349">
      <w:rPr>
        <w:sz w:val="20"/>
        <w:szCs w:val="20"/>
      </w:rPr>
      <w:tab/>
      <w:t>УИД 86MS0024-01-202</w:t>
    </w:r>
    <w:r>
      <w:rPr>
        <w:sz w:val="20"/>
        <w:szCs w:val="20"/>
      </w:rPr>
      <w:t>6</w:t>
    </w:r>
    <w:r w:rsidRPr="00E00349">
      <w:rPr>
        <w:sz w:val="20"/>
        <w:szCs w:val="20"/>
      </w:rPr>
      <w:t>-00</w:t>
    </w:r>
    <w:r w:rsidRPr="00E00349" w:rsidR="00B23A81">
      <w:rPr>
        <w:sz w:val="20"/>
        <w:szCs w:val="20"/>
      </w:rPr>
      <w:t>4</w:t>
    </w:r>
    <w:r>
      <w:rPr>
        <w:sz w:val="20"/>
        <w:szCs w:val="20"/>
      </w:rPr>
      <w:t>767</w:t>
    </w:r>
    <w:r w:rsidRPr="00E00349">
      <w:rPr>
        <w:sz w:val="20"/>
        <w:szCs w:val="20"/>
      </w:rPr>
      <w:t>-</w:t>
    </w:r>
    <w:r>
      <w:rPr>
        <w:sz w:val="20"/>
        <w:szCs w:val="20"/>
      </w:rPr>
      <w:t>70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1017B"/>
    <w:rsid w:val="0001203D"/>
    <w:rsid w:val="0001479C"/>
    <w:rsid w:val="00014B04"/>
    <w:rsid w:val="00016F08"/>
    <w:rsid w:val="00020AE9"/>
    <w:rsid w:val="000215F0"/>
    <w:rsid w:val="00024319"/>
    <w:rsid w:val="00025DE2"/>
    <w:rsid w:val="00027327"/>
    <w:rsid w:val="00031789"/>
    <w:rsid w:val="0003299D"/>
    <w:rsid w:val="0003317F"/>
    <w:rsid w:val="0003633B"/>
    <w:rsid w:val="00041D10"/>
    <w:rsid w:val="00042BA6"/>
    <w:rsid w:val="00042F45"/>
    <w:rsid w:val="0004507A"/>
    <w:rsid w:val="000475EA"/>
    <w:rsid w:val="00054047"/>
    <w:rsid w:val="000541EA"/>
    <w:rsid w:val="0006214C"/>
    <w:rsid w:val="00066089"/>
    <w:rsid w:val="00074459"/>
    <w:rsid w:val="0007643D"/>
    <w:rsid w:val="00082BB2"/>
    <w:rsid w:val="000850F9"/>
    <w:rsid w:val="000850FB"/>
    <w:rsid w:val="0009103F"/>
    <w:rsid w:val="00092D41"/>
    <w:rsid w:val="000970A1"/>
    <w:rsid w:val="000A0024"/>
    <w:rsid w:val="000A194C"/>
    <w:rsid w:val="000A4484"/>
    <w:rsid w:val="000A46F5"/>
    <w:rsid w:val="000A699E"/>
    <w:rsid w:val="000A7E5C"/>
    <w:rsid w:val="000A7E66"/>
    <w:rsid w:val="000B2CEB"/>
    <w:rsid w:val="000C0A7C"/>
    <w:rsid w:val="000C107F"/>
    <w:rsid w:val="000C234D"/>
    <w:rsid w:val="000C5AB3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F005E"/>
    <w:rsid w:val="000F0CA8"/>
    <w:rsid w:val="000F10BF"/>
    <w:rsid w:val="000F396F"/>
    <w:rsid w:val="000F5102"/>
    <w:rsid w:val="000F5E8D"/>
    <w:rsid w:val="00101CC7"/>
    <w:rsid w:val="00102813"/>
    <w:rsid w:val="00103C5B"/>
    <w:rsid w:val="00111D22"/>
    <w:rsid w:val="00112F3C"/>
    <w:rsid w:val="001131F6"/>
    <w:rsid w:val="001230B7"/>
    <w:rsid w:val="00123D39"/>
    <w:rsid w:val="00125AC7"/>
    <w:rsid w:val="001264E3"/>
    <w:rsid w:val="0012667F"/>
    <w:rsid w:val="00126785"/>
    <w:rsid w:val="0013132E"/>
    <w:rsid w:val="00131357"/>
    <w:rsid w:val="00133F28"/>
    <w:rsid w:val="00135CEB"/>
    <w:rsid w:val="00136A1B"/>
    <w:rsid w:val="001448BA"/>
    <w:rsid w:val="001466B0"/>
    <w:rsid w:val="001527B4"/>
    <w:rsid w:val="00152B15"/>
    <w:rsid w:val="00156749"/>
    <w:rsid w:val="001572B6"/>
    <w:rsid w:val="00160650"/>
    <w:rsid w:val="001609A2"/>
    <w:rsid w:val="00160D41"/>
    <w:rsid w:val="001619B4"/>
    <w:rsid w:val="0016361B"/>
    <w:rsid w:val="00166ACB"/>
    <w:rsid w:val="00172078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27C7"/>
    <w:rsid w:val="00193AD9"/>
    <w:rsid w:val="00196CBF"/>
    <w:rsid w:val="001A67E5"/>
    <w:rsid w:val="001A71C3"/>
    <w:rsid w:val="001A77B0"/>
    <w:rsid w:val="001B03D8"/>
    <w:rsid w:val="001B10A8"/>
    <w:rsid w:val="001B6745"/>
    <w:rsid w:val="001C0163"/>
    <w:rsid w:val="001C0E8D"/>
    <w:rsid w:val="001C2B36"/>
    <w:rsid w:val="001C7EA3"/>
    <w:rsid w:val="001D1958"/>
    <w:rsid w:val="001D396C"/>
    <w:rsid w:val="001D58EE"/>
    <w:rsid w:val="001D6CD2"/>
    <w:rsid w:val="001E16EC"/>
    <w:rsid w:val="001E19B2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39C7"/>
    <w:rsid w:val="00216154"/>
    <w:rsid w:val="00216575"/>
    <w:rsid w:val="00217CAC"/>
    <w:rsid w:val="00220AB5"/>
    <w:rsid w:val="0022115F"/>
    <w:rsid w:val="002256AB"/>
    <w:rsid w:val="002264F0"/>
    <w:rsid w:val="00232A6A"/>
    <w:rsid w:val="00233096"/>
    <w:rsid w:val="00233204"/>
    <w:rsid w:val="00233908"/>
    <w:rsid w:val="00240D1F"/>
    <w:rsid w:val="00241570"/>
    <w:rsid w:val="00242207"/>
    <w:rsid w:val="002439FC"/>
    <w:rsid w:val="002476B0"/>
    <w:rsid w:val="00250D9A"/>
    <w:rsid w:val="00260D89"/>
    <w:rsid w:val="00262B59"/>
    <w:rsid w:val="0027135A"/>
    <w:rsid w:val="00271453"/>
    <w:rsid w:val="0027410E"/>
    <w:rsid w:val="00276DB9"/>
    <w:rsid w:val="00280581"/>
    <w:rsid w:val="00281CB2"/>
    <w:rsid w:val="00281D51"/>
    <w:rsid w:val="002823F1"/>
    <w:rsid w:val="0028395B"/>
    <w:rsid w:val="00284E81"/>
    <w:rsid w:val="0029024F"/>
    <w:rsid w:val="00292D59"/>
    <w:rsid w:val="002947AB"/>
    <w:rsid w:val="00295626"/>
    <w:rsid w:val="00297AB2"/>
    <w:rsid w:val="00297ED4"/>
    <w:rsid w:val="002A0675"/>
    <w:rsid w:val="002A17EB"/>
    <w:rsid w:val="002A2962"/>
    <w:rsid w:val="002A3264"/>
    <w:rsid w:val="002A3620"/>
    <w:rsid w:val="002A419F"/>
    <w:rsid w:val="002A4C2F"/>
    <w:rsid w:val="002B3674"/>
    <w:rsid w:val="002B47CC"/>
    <w:rsid w:val="002B59F1"/>
    <w:rsid w:val="002C039B"/>
    <w:rsid w:val="002C03CA"/>
    <w:rsid w:val="002C2989"/>
    <w:rsid w:val="002C40BA"/>
    <w:rsid w:val="002D2419"/>
    <w:rsid w:val="002D3738"/>
    <w:rsid w:val="002D38C7"/>
    <w:rsid w:val="002D45E9"/>
    <w:rsid w:val="002D6141"/>
    <w:rsid w:val="002D6545"/>
    <w:rsid w:val="002E2083"/>
    <w:rsid w:val="002E3F7D"/>
    <w:rsid w:val="002E66D4"/>
    <w:rsid w:val="002E7B02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417F9"/>
    <w:rsid w:val="0035067D"/>
    <w:rsid w:val="00351AD9"/>
    <w:rsid w:val="00351B85"/>
    <w:rsid w:val="00351C9C"/>
    <w:rsid w:val="00352432"/>
    <w:rsid w:val="00362107"/>
    <w:rsid w:val="003672A7"/>
    <w:rsid w:val="003676B1"/>
    <w:rsid w:val="00370243"/>
    <w:rsid w:val="00371DD3"/>
    <w:rsid w:val="00373C07"/>
    <w:rsid w:val="00381BAB"/>
    <w:rsid w:val="00382535"/>
    <w:rsid w:val="00384BF1"/>
    <w:rsid w:val="00385609"/>
    <w:rsid w:val="00385739"/>
    <w:rsid w:val="003900DF"/>
    <w:rsid w:val="00390200"/>
    <w:rsid w:val="00391373"/>
    <w:rsid w:val="00394168"/>
    <w:rsid w:val="003A356A"/>
    <w:rsid w:val="003A409D"/>
    <w:rsid w:val="003B13C6"/>
    <w:rsid w:val="003B273A"/>
    <w:rsid w:val="003B3B77"/>
    <w:rsid w:val="003B5B83"/>
    <w:rsid w:val="003C13BA"/>
    <w:rsid w:val="003C5139"/>
    <w:rsid w:val="003C58D8"/>
    <w:rsid w:val="003C652C"/>
    <w:rsid w:val="003C6A60"/>
    <w:rsid w:val="003D371C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63F6"/>
    <w:rsid w:val="004401A5"/>
    <w:rsid w:val="00440F40"/>
    <w:rsid w:val="00441E87"/>
    <w:rsid w:val="00445180"/>
    <w:rsid w:val="00445AC5"/>
    <w:rsid w:val="0044775B"/>
    <w:rsid w:val="00453211"/>
    <w:rsid w:val="004547F3"/>
    <w:rsid w:val="00456CB3"/>
    <w:rsid w:val="00457308"/>
    <w:rsid w:val="00461077"/>
    <w:rsid w:val="004611FE"/>
    <w:rsid w:val="00472399"/>
    <w:rsid w:val="004724DF"/>
    <w:rsid w:val="00472707"/>
    <w:rsid w:val="00475558"/>
    <w:rsid w:val="00477AFA"/>
    <w:rsid w:val="00485D88"/>
    <w:rsid w:val="00487122"/>
    <w:rsid w:val="00487EA7"/>
    <w:rsid w:val="004908A4"/>
    <w:rsid w:val="00491E0E"/>
    <w:rsid w:val="00493366"/>
    <w:rsid w:val="00493E16"/>
    <w:rsid w:val="00495088"/>
    <w:rsid w:val="00496F76"/>
    <w:rsid w:val="004A17CE"/>
    <w:rsid w:val="004A2E98"/>
    <w:rsid w:val="004A3BCB"/>
    <w:rsid w:val="004A428D"/>
    <w:rsid w:val="004A687F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6E7E"/>
    <w:rsid w:val="004D72CB"/>
    <w:rsid w:val="004E10CA"/>
    <w:rsid w:val="004E1902"/>
    <w:rsid w:val="004E27A9"/>
    <w:rsid w:val="004E4BE8"/>
    <w:rsid w:val="004E4C32"/>
    <w:rsid w:val="004E543F"/>
    <w:rsid w:val="004E57A3"/>
    <w:rsid w:val="004F392C"/>
    <w:rsid w:val="0050198E"/>
    <w:rsid w:val="00501F53"/>
    <w:rsid w:val="005034CB"/>
    <w:rsid w:val="00506F21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40B4C"/>
    <w:rsid w:val="0054278F"/>
    <w:rsid w:val="00544174"/>
    <w:rsid w:val="00546A00"/>
    <w:rsid w:val="00546D3F"/>
    <w:rsid w:val="0055031B"/>
    <w:rsid w:val="00551588"/>
    <w:rsid w:val="00560749"/>
    <w:rsid w:val="00562939"/>
    <w:rsid w:val="00563527"/>
    <w:rsid w:val="00572F55"/>
    <w:rsid w:val="00573F98"/>
    <w:rsid w:val="00575829"/>
    <w:rsid w:val="00581EFC"/>
    <w:rsid w:val="005877D2"/>
    <w:rsid w:val="005A389C"/>
    <w:rsid w:val="005A527B"/>
    <w:rsid w:val="005B1162"/>
    <w:rsid w:val="005B1E25"/>
    <w:rsid w:val="005B246A"/>
    <w:rsid w:val="005B477E"/>
    <w:rsid w:val="005B56BB"/>
    <w:rsid w:val="005B581C"/>
    <w:rsid w:val="005B5CEA"/>
    <w:rsid w:val="005C3C7B"/>
    <w:rsid w:val="005C5183"/>
    <w:rsid w:val="005C5449"/>
    <w:rsid w:val="005C7640"/>
    <w:rsid w:val="005D4278"/>
    <w:rsid w:val="005D74BE"/>
    <w:rsid w:val="005E1567"/>
    <w:rsid w:val="005E33DE"/>
    <w:rsid w:val="005E384D"/>
    <w:rsid w:val="005E4058"/>
    <w:rsid w:val="005E62F1"/>
    <w:rsid w:val="005E6EC2"/>
    <w:rsid w:val="005E7DA9"/>
    <w:rsid w:val="005F4C3D"/>
    <w:rsid w:val="005F5A5E"/>
    <w:rsid w:val="00601264"/>
    <w:rsid w:val="0060246D"/>
    <w:rsid w:val="0060535F"/>
    <w:rsid w:val="00606097"/>
    <w:rsid w:val="00607569"/>
    <w:rsid w:val="00610747"/>
    <w:rsid w:val="006124E6"/>
    <w:rsid w:val="00614D0D"/>
    <w:rsid w:val="00617AF3"/>
    <w:rsid w:val="0062103D"/>
    <w:rsid w:val="00622CBE"/>
    <w:rsid w:val="00626DD5"/>
    <w:rsid w:val="00631AA9"/>
    <w:rsid w:val="00635EF8"/>
    <w:rsid w:val="00637452"/>
    <w:rsid w:val="00637E09"/>
    <w:rsid w:val="00641770"/>
    <w:rsid w:val="00643929"/>
    <w:rsid w:val="00643F82"/>
    <w:rsid w:val="00644221"/>
    <w:rsid w:val="0064491F"/>
    <w:rsid w:val="00650708"/>
    <w:rsid w:val="00655A03"/>
    <w:rsid w:val="00656612"/>
    <w:rsid w:val="00661405"/>
    <w:rsid w:val="00662CC0"/>
    <w:rsid w:val="00663E5F"/>
    <w:rsid w:val="00664CEF"/>
    <w:rsid w:val="00667B05"/>
    <w:rsid w:val="00667B8C"/>
    <w:rsid w:val="00671D03"/>
    <w:rsid w:val="00672515"/>
    <w:rsid w:val="00674AFC"/>
    <w:rsid w:val="00681918"/>
    <w:rsid w:val="00681BBB"/>
    <w:rsid w:val="0068737B"/>
    <w:rsid w:val="0068764F"/>
    <w:rsid w:val="00690839"/>
    <w:rsid w:val="00692342"/>
    <w:rsid w:val="0069247A"/>
    <w:rsid w:val="006958F0"/>
    <w:rsid w:val="006A0589"/>
    <w:rsid w:val="006A07D8"/>
    <w:rsid w:val="006A7053"/>
    <w:rsid w:val="006A79CF"/>
    <w:rsid w:val="006B0EBC"/>
    <w:rsid w:val="006B0FDF"/>
    <w:rsid w:val="006B26C8"/>
    <w:rsid w:val="006B2824"/>
    <w:rsid w:val="006B4E76"/>
    <w:rsid w:val="006B4F16"/>
    <w:rsid w:val="006B6629"/>
    <w:rsid w:val="006B72A1"/>
    <w:rsid w:val="006C09D5"/>
    <w:rsid w:val="006C4995"/>
    <w:rsid w:val="006C505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516F"/>
    <w:rsid w:val="006F5590"/>
    <w:rsid w:val="007005B0"/>
    <w:rsid w:val="007074BD"/>
    <w:rsid w:val="00710398"/>
    <w:rsid w:val="00710583"/>
    <w:rsid w:val="00711A36"/>
    <w:rsid w:val="007245F6"/>
    <w:rsid w:val="007250E5"/>
    <w:rsid w:val="0072556B"/>
    <w:rsid w:val="007263BB"/>
    <w:rsid w:val="00747950"/>
    <w:rsid w:val="00747D43"/>
    <w:rsid w:val="00750DB9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152"/>
    <w:rsid w:val="007804B8"/>
    <w:rsid w:val="0078469E"/>
    <w:rsid w:val="00784905"/>
    <w:rsid w:val="00786106"/>
    <w:rsid w:val="0078685C"/>
    <w:rsid w:val="00792AA8"/>
    <w:rsid w:val="0079449C"/>
    <w:rsid w:val="00794575"/>
    <w:rsid w:val="00796498"/>
    <w:rsid w:val="0079680A"/>
    <w:rsid w:val="007A08CA"/>
    <w:rsid w:val="007A0AA8"/>
    <w:rsid w:val="007A5986"/>
    <w:rsid w:val="007A7599"/>
    <w:rsid w:val="007A77E4"/>
    <w:rsid w:val="007B2B84"/>
    <w:rsid w:val="007B32DC"/>
    <w:rsid w:val="007B6EA0"/>
    <w:rsid w:val="007B7FA4"/>
    <w:rsid w:val="007C1EC3"/>
    <w:rsid w:val="007C266D"/>
    <w:rsid w:val="007C3519"/>
    <w:rsid w:val="007C5F22"/>
    <w:rsid w:val="007C7D60"/>
    <w:rsid w:val="007D3541"/>
    <w:rsid w:val="007D5DAA"/>
    <w:rsid w:val="007E4EE7"/>
    <w:rsid w:val="007F1421"/>
    <w:rsid w:val="007F15CD"/>
    <w:rsid w:val="007F3B30"/>
    <w:rsid w:val="007F4E35"/>
    <w:rsid w:val="007F5009"/>
    <w:rsid w:val="0080517E"/>
    <w:rsid w:val="00813524"/>
    <w:rsid w:val="0081358E"/>
    <w:rsid w:val="008252BB"/>
    <w:rsid w:val="00825B63"/>
    <w:rsid w:val="00827ACD"/>
    <w:rsid w:val="008310A7"/>
    <w:rsid w:val="008313BF"/>
    <w:rsid w:val="00831B0D"/>
    <w:rsid w:val="00832A95"/>
    <w:rsid w:val="00833368"/>
    <w:rsid w:val="008439A8"/>
    <w:rsid w:val="00853863"/>
    <w:rsid w:val="00854159"/>
    <w:rsid w:val="008564F2"/>
    <w:rsid w:val="0086266D"/>
    <w:rsid w:val="00865EEE"/>
    <w:rsid w:val="00866D73"/>
    <w:rsid w:val="00870BCF"/>
    <w:rsid w:val="00871237"/>
    <w:rsid w:val="00871DB4"/>
    <w:rsid w:val="00875074"/>
    <w:rsid w:val="00876C32"/>
    <w:rsid w:val="0087756A"/>
    <w:rsid w:val="00881742"/>
    <w:rsid w:val="00885086"/>
    <w:rsid w:val="00885EAA"/>
    <w:rsid w:val="00894837"/>
    <w:rsid w:val="008969D3"/>
    <w:rsid w:val="008A0432"/>
    <w:rsid w:val="008A1803"/>
    <w:rsid w:val="008A3D11"/>
    <w:rsid w:val="008B0635"/>
    <w:rsid w:val="008B0E6C"/>
    <w:rsid w:val="008B27C3"/>
    <w:rsid w:val="008B4FD7"/>
    <w:rsid w:val="008B4FF9"/>
    <w:rsid w:val="008B5147"/>
    <w:rsid w:val="008C07D2"/>
    <w:rsid w:val="008C0EDD"/>
    <w:rsid w:val="008C2308"/>
    <w:rsid w:val="008C3529"/>
    <w:rsid w:val="008C5BDB"/>
    <w:rsid w:val="008D75CF"/>
    <w:rsid w:val="008E293D"/>
    <w:rsid w:val="008E3D72"/>
    <w:rsid w:val="008E5A57"/>
    <w:rsid w:val="008F1D54"/>
    <w:rsid w:val="008F34D1"/>
    <w:rsid w:val="008F5572"/>
    <w:rsid w:val="009005A8"/>
    <w:rsid w:val="009009D0"/>
    <w:rsid w:val="00906594"/>
    <w:rsid w:val="0091221B"/>
    <w:rsid w:val="00912CCC"/>
    <w:rsid w:val="009222BF"/>
    <w:rsid w:val="009278C2"/>
    <w:rsid w:val="00933F1F"/>
    <w:rsid w:val="00934E1D"/>
    <w:rsid w:val="00935F4A"/>
    <w:rsid w:val="0093663A"/>
    <w:rsid w:val="009445BE"/>
    <w:rsid w:val="00944851"/>
    <w:rsid w:val="009451D9"/>
    <w:rsid w:val="00945271"/>
    <w:rsid w:val="009453B0"/>
    <w:rsid w:val="0094549E"/>
    <w:rsid w:val="00947687"/>
    <w:rsid w:val="009603E2"/>
    <w:rsid w:val="00960F59"/>
    <w:rsid w:val="00964D93"/>
    <w:rsid w:val="00965EB9"/>
    <w:rsid w:val="009772F4"/>
    <w:rsid w:val="00983D12"/>
    <w:rsid w:val="00986A41"/>
    <w:rsid w:val="009875F4"/>
    <w:rsid w:val="00996750"/>
    <w:rsid w:val="00996BF5"/>
    <w:rsid w:val="009A3FEE"/>
    <w:rsid w:val="009A7612"/>
    <w:rsid w:val="009B1D5D"/>
    <w:rsid w:val="009B4A25"/>
    <w:rsid w:val="009B6348"/>
    <w:rsid w:val="009C3B67"/>
    <w:rsid w:val="009C60B1"/>
    <w:rsid w:val="009C7D26"/>
    <w:rsid w:val="009D0076"/>
    <w:rsid w:val="009D41FE"/>
    <w:rsid w:val="009E33DF"/>
    <w:rsid w:val="009E4E95"/>
    <w:rsid w:val="009E6EDF"/>
    <w:rsid w:val="00A01538"/>
    <w:rsid w:val="00A01D3C"/>
    <w:rsid w:val="00A0592F"/>
    <w:rsid w:val="00A117EA"/>
    <w:rsid w:val="00A12B92"/>
    <w:rsid w:val="00A130E1"/>
    <w:rsid w:val="00A1652D"/>
    <w:rsid w:val="00A17BDB"/>
    <w:rsid w:val="00A243C9"/>
    <w:rsid w:val="00A2657B"/>
    <w:rsid w:val="00A31131"/>
    <w:rsid w:val="00A344A8"/>
    <w:rsid w:val="00A34BB2"/>
    <w:rsid w:val="00A35557"/>
    <w:rsid w:val="00A40C7F"/>
    <w:rsid w:val="00A4465D"/>
    <w:rsid w:val="00A5553C"/>
    <w:rsid w:val="00A557E0"/>
    <w:rsid w:val="00A6009C"/>
    <w:rsid w:val="00A62A89"/>
    <w:rsid w:val="00A72196"/>
    <w:rsid w:val="00A80E68"/>
    <w:rsid w:val="00A91942"/>
    <w:rsid w:val="00A9594E"/>
    <w:rsid w:val="00A97677"/>
    <w:rsid w:val="00A97C5B"/>
    <w:rsid w:val="00AA53FC"/>
    <w:rsid w:val="00AA69FD"/>
    <w:rsid w:val="00AB0452"/>
    <w:rsid w:val="00AB06F3"/>
    <w:rsid w:val="00AB1E70"/>
    <w:rsid w:val="00AB43BD"/>
    <w:rsid w:val="00AC2908"/>
    <w:rsid w:val="00AC2C5C"/>
    <w:rsid w:val="00AC5327"/>
    <w:rsid w:val="00AC7C81"/>
    <w:rsid w:val="00AD2196"/>
    <w:rsid w:val="00AD2290"/>
    <w:rsid w:val="00AD23A3"/>
    <w:rsid w:val="00AD35E7"/>
    <w:rsid w:val="00AD44E2"/>
    <w:rsid w:val="00AD45DB"/>
    <w:rsid w:val="00AE1475"/>
    <w:rsid w:val="00AE469D"/>
    <w:rsid w:val="00AF09B7"/>
    <w:rsid w:val="00AF3C53"/>
    <w:rsid w:val="00AF6848"/>
    <w:rsid w:val="00B010E5"/>
    <w:rsid w:val="00B02168"/>
    <w:rsid w:val="00B025A0"/>
    <w:rsid w:val="00B027BB"/>
    <w:rsid w:val="00B03B80"/>
    <w:rsid w:val="00B03B93"/>
    <w:rsid w:val="00B0646E"/>
    <w:rsid w:val="00B14607"/>
    <w:rsid w:val="00B1548B"/>
    <w:rsid w:val="00B20203"/>
    <w:rsid w:val="00B23A81"/>
    <w:rsid w:val="00B35934"/>
    <w:rsid w:val="00B37471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6821"/>
    <w:rsid w:val="00B60920"/>
    <w:rsid w:val="00B6327C"/>
    <w:rsid w:val="00B65BB5"/>
    <w:rsid w:val="00B70049"/>
    <w:rsid w:val="00B74CB7"/>
    <w:rsid w:val="00B75636"/>
    <w:rsid w:val="00B80AAA"/>
    <w:rsid w:val="00B849D6"/>
    <w:rsid w:val="00B85D68"/>
    <w:rsid w:val="00B97097"/>
    <w:rsid w:val="00BA4568"/>
    <w:rsid w:val="00BA67DB"/>
    <w:rsid w:val="00BB09EB"/>
    <w:rsid w:val="00BB7354"/>
    <w:rsid w:val="00BC02B6"/>
    <w:rsid w:val="00BC17C1"/>
    <w:rsid w:val="00BC34C0"/>
    <w:rsid w:val="00BC5462"/>
    <w:rsid w:val="00BC5608"/>
    <w:rsid w:val="00BC6163"/>
    <w:rsid w:val="00BD21B9"/>
    <w:rsid w:val="00BD3C1E"/>
    <w:rsid w:val="00BD502A"/>
    <w:rsid w:val="00BD57E2"/>
    <w:rsid w:val="00BD7454"/>
    <w:rsid w:val="00BE5D97"/>
    <w:rsid w:val="00BE5E99"/>
    <w:rsid w:val="00BE7AD3"/>
    <w:rsid w:val="00BF0D5A"/>
    <w:rsid w:val="00C0296E"/>
    <w:rsid w:val="00C05C1E"/>
    <w:rsid w:val="00C064FE"/>
    <w:rsid w:val="00C134EC"/>
    <w:rsid w:val="00C1367C"/>
    <w:rsid w:val="00C16CEA"/>
    <w:rsid w:val="00C17913"/>
    <w:rsid w:val="00C22DC1"/>
    <w:rsid w:val="00C25FA9"/>
    <w:rsid w:val="00C2654C"/>
    <w:rsid w:val="00C2674C"/>
    <w:rsid w:val="00C269E6"/>
    <w:rsid w:val="00C3020A"/>
    <w:rsid w:val="00C40F94"/>
    <w:rsid w:val="00C440F9"/>
    <w:rsid w:val="00C4615E"/>
    <w:rsid w:val="00C505ED"/>
    <w:rsid w:val="00C51F8A"/>
    <w:rsid w:val="00C52F82"/>
    <w:rsid w:val="00C52FBE"/>
    <w:rsid w:val="00C5437A"/>
    <w:rsid w:val="00C61276"/>
    <w:rsid w:val="00C61A0C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34D5"/>
    <w:rsid w:val="00C87A6E"/>
    <w:rsid w:val="00C90960"/>
    <w:rsid w:val="00C94A84"/>
    <w:rsid w:val="00C963E6"/>
    <w:rsid w:val="00C971AB"/>
    <w:rsid w:val="00CA1CB7"/>
    <w:rsid w:val="00CA3382"/>
    <w:rsid w:val="00CB28FD"/>
    <w:rsid w:val="00CB5AF8"/>
    <w:rsid w:val="00CB60E9"/>
    <w:rsid w:val="00CB61A3"/>
    <w:rsid w:val="00CB6298"/>
    <w:rsid w:val="00CC00E9"/>
    <w:rsid w:val="00CC0763"/>
    <w:rsid w:val="00CC122B"/>
    <w:rsid w:val="00CC1E88"/>
    <w:rsid w:val="00CC3484"/>
    <w:rsid w:val="00CD6296"/>
    <w:rsid w:val="00CD7676"/>
    <w:rsid w:val="00CD7DF7"/>
    <w:rsid w:val="00CE39E8"/>
    <w:rsid w:val="00CE5167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2BAE"/>
    <w:rsid w:val="00D03332"/>
    <w:rsid w:val="00D073A2"/>
    <w:rsid w:val="00D17F8B"/>
    <w:rsid w:val="00D217A3"/>
    <w:rsid w:val="00D27ED6"/>
    <w:rsid w:val="00D30349"/>
    <w:rsid w:val="00D31AD7"/>
    <w:rsid w:val="00D3257C"/>
    <w:rsid w:val="00D3620E"/>
    <w:rsid w:val="00D4336D"/>
    <w:rsid w:val="00D44B0E"/>
    <w:rsid w:val="00D64EA8"/>
    <w:rsid w:val="00D655E9"/>
    <w:rsid w:val="00D66F23"/>
    <w:rsid w:val="00D7198D"/>
    <w:rsid w:val="00D74813"/>
    <w:rsid w:val="00D83275"/>
    <w:rsid w:val="00D85C02"/>
    <w:rsid w:val="00D86F04"/>
    <w:rsid w:val="00D92CC7"/>
    <w:rsid w:val="00D93BF3"/>
    <w:rsid w:val="00DB5589"/>
    <w:rsid w:val="00DB5AF3"/>
    <w:rsid w:val="00DB63EF"/>
    <w:rsid w:val="00DC3CCB"/>
    <w:rsid w:val="00DC4754"/>
    <w:rsid w:val="00DC4D00"/>
    <w:rsid w:val="00DC58F7"/>
    <w:rsid w:val="00DD364D"/>
    <w:rsid w:val="00DD4BAC"/>
    <w:rsid w:val="00DD6214"/>
    <w:rsid w:val="00DE4DF3"/>
    <w:rsid w:val="00DF1E97"/>
    <w:rsid w:val="00DF5B3B"/>
    <w:rsid w:val="00E00349"/>
    <w:rsid w:val="00E00A8D"/>
    <w:rsid w:val="00E02EB8"/>
    <w:rsid w:val="00E06F0A"/>
    <w:rsid w:val="00E07C27"/>
    <w:rsid w:val="00E10097"/>
    <w:rsid w:val="00E212C1"/>
    <w:rsid w:val="00E22407"/>
    <w:rsid w:val="00E2264B"/>
    <w:rsid w:val="00E23A83"/>
    <w:rsid w:val="00E23EF1"/>
    <w:rsid w:val="00E259BB"/>
    <w:rsid w:val="00E32A69"/>
    <w:rsid w:val="00E34D95"/>
    <w:rsid w:val="00E35144"/>
    <w:rsid w:val="00E376A9"/>
    <w:rsid w:val="00E379F7"/>
    <w:rsid w:val="00E4072C"/>
    <w:rsid w:val="00E428A0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74669"/>
    <w:rsid w:val="00E8342C"/>
    <w:rsid w:val="00E91DF1"/>
    <w:rsid w:val="00E922A6"/>
    <w:rsid w:val="00E92D46"/>
    <w:rsid w:val="00E93D33"/>
    <w:rsid w:val="00E973E3"/>
    <w:rsid w:val="00EA2442"/>
    <w:rsid w:val="00EA49CC"/>
    <w:rsid w:val="00EA500E"/>
    <w:rsid w:val="00EB0B88"/>
    <w:rsid w:val="00EB3082"/>
    <w:rsid w:val="00EB4CB9"/>
    <w:rsid w:val="00EB5F9C"/>
    <w:rsid w:val="00EC19B1"/>
    <w:rsid w:val="00EC329D"/>
    <w:rsid w:val="00EC44F5"/>
    <w:rsid w:val="00EC4CBF"/>
    <w:rsid w:val="00EC6CA7"/>
    <w:rsid w:val="00ED422A"/>
    <w:rsid w:val="00ED56C0"/>
    <w:rsid w:val="00EE1EC6"/>
    <w:rsid w:val="00EE31BB"/>
    <w:rsid w:val="00EE3315"/>
    <w:rsid w:val="00EE3355"/>
    <w:rsid w:val="00EF00B8"/>
    <w:rsid w:val="00EF361C"/>
    <w:rsid w:val="00EF5CB2"/>
    <w:rsid w:val="00EF6A57"/>
    <w:rsid w:val="00F02FD6"/>
    <w:rsid w:val="00F03A39"/>
    <w:rsid w:val="00F03DB8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59FE"/>
    <w:rsid w:val="00F363A9"/>
    <w:rsid w:val="00F42BA9"/>
    <w:rsid w:val="00F43B52"/>
    <w:rsid w:val="00F45362"/>
    <w:rsid w:val="00F45E0C"/>
    <w:rsid w:val="00F4757E"/>
    <w:rsid w:val="00F513B9"/>
    <w:rsid w:val="00F5234F"/>
    <w:rsid w:val="00F538F8"/>
    <w:rsid w:val="00F61564"/>
    <w:rsid w:val="00F62E97"/>
    <w:rsid w:val="00F637E8"/>
    <w:rsid w:val="00F669DD"/>
    <w:rsid w:val="00F73469"/>
    <w:rsid w:val="00F76244"/>
    <w:rsid w:val="00F861EA"/>
    <w:rsid w:val="00F86F91"/>
    <w:rsid w:val="00F91107"/>
    <w:rsid w:val="00F9542C"/>
    <w:rsid w:val="00FA0545"/>
    <w:rsid w:val="00FA58F0"/>
    <w:rsid w:val="00FA6C13"/>
    <w:rsid w:val="00FB00E5"/>
    <w:rsid w:val="00FB1432"/>
    <w:rsid w:val="00FB1D4C"/>
    <w:rsid w:val="00FC255C"/>
    <w:rsid w:val="00FC3BA9"/>
    <w:rsid w:val="00FD6C41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148E01FC-B70C-4F6E-8EC0-00F21CD22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54C3C-00B7-4A19-AB35-BF7AC1BB3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